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54" w:rsidRDefault="009E3F54" w:rsidP="009E3F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УЧРЕЖДЕНИЕ ДОПОЛНИТЕЛЬНОГО ОБРАЗОВАНИЯ</w:t>
      </w:r>
    </w:p>
    <w:p w:rsidR="009E3F54" w:rsidRDefault="009E3F54" w:rsidP="009E3F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ПРОЛЕТАРСКОГО РАЙОНА ГОРОДА РОСТОВА-НА-ДОНУ «ЦЕНТР ВНЕШКОЛЬНОЙ РАБОТЫ «ДОСУГ» </w:t>
      </w:r>
    </w:p>
    <w:p w:rsidR="009E3F54" w:rsidRDefault="009E3F54" w:rsidP="009E3F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F54" w:rsidRDefault="009E3F54" w:rsidP="009E3F54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9E3F54" w:rsidTr="009E3F54">
        <w:tc>
          <w:tcPr>
            <w:tcW w:w="5211" w:type="dxa"/>
            <w:hideMark/>
          </w:tcPr>
          <w:p w:rsidR="009E3F54" w:rsidRDefault="009E3F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3F54" w:rsidRDefault="009E3F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методсовета</w:t>
            </w:r>
          </w:p>
          <w:p w:rsidR="009E3F54" w:rsidRDefault="009E3F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4 </w:t>
            </w:r>
          </w:p>
          <w:p w:rsidR="009E3F54" w:rsidRDefault="009E3F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31.05.2022 года</w:t>
            </w:r>
          </w:p>
        </w:tc>
        <w:tc>
          <w:tcPr>
            <w:tcW w:w="5245" w:type="dxa"/>
            <w:hideMark/>
          </w:tcPr>
          <w:p w:rsidR="009E3F54" w:rsidRDefault="009E3F54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128905</wp:posOffset>
                  </wp:positionV>
                  <wp:extent cx="1496060" cy="1475740"/>
                  <wp:effectExtent l="0" t="0" r="8890" b="0"/>
                  <wp:wrapNone/>
                  <wp:docPr id="2" name="Рисунок 2" descr="Описание: Описание: 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7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E3F54" w:rsidRDefault="009E3F54">
            <w:pPr>
              <w:spacing w:after="0" w:line="36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152400</wp:posOffset>
                  </wp:positionV>
                  <wp:extent cx="696595" cy="678180"/>
                  <wp:effectExtent l="0" t="0" r="0" b="0"/>
                  <wp:wrapNone/>
                  <wp:docPr id="1" name="Рисунок 1" descr="Описание: Описание: 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ЦВР «Досуг» ____________ Чеметева М.С.</w:t>
            </w:r>
          </w:p>
          <w:p w:rsidR="009E3F54" w:rsidRDefault="009E3F54">
            <w:pPr>
              <w:spacing w:after="0" w:line="36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70 от 31.05.2022 года</w:t>
            </w:r>
          </w:p>
        </w:tc>
      </w:tr>
      <w:tr w:rsidR="009E3F54" w:rsidTr="009E3F54">
        <w:tc>
          <w:tcPr>
            <w:tcW w:w="5211" w:type="dxa"/>
          </w:tcPr>
          <w:p w:rsidR="009E3F54" w:rsidRDefault="009E3F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9E3F54" w:rsidRDefault="009E3F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3F54" w:rsidRDefault="009E3F54" w:rsidP="009E3F5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82A22" w:rsidRPr="00382A22" w:rsidRDefault="00382A22" w:rsidP="003F1D7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2A22" w:rsidRPr="003F1D73" w:rsidRDefault="00382A22" w:rsidP="003F1D7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F1D73">
        <w:rPr>
          <w:rFonts w:ascii="Times New Roman" w:hAnsi="Times New Roman" w:cs="Times New Roman"/>
          <w:sz w:val="28"/>
        </w:rPr>
        <w:t>КРАТКОСРОЧНАЯ ДОПОЛНИТЕЛЬНАЯ</w:t>
      </w:r>
    </w:p>
    <w:p w:rsidR="00382A22" w:rsidRPr="003F1D73" w:rsidRDefault="00382A22" w:rsidP="003F1D7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F1D73">
        <w:rPr>
          <w:rFonts w:ascii="Times New Roman" w:hAnsi="Times New Roman" w:cs="Times New Roman"/>
          <w:sz w:val="28"/>
        </w:rPr>
        <w:t>ОБЩЕОБРАЗОВАТЕЛЬНАЯ ПРОГРАММА</w:t>
      </w:r>
    </w:p>
    <w:p w:rsidR="00382A22" w:rsidRPr="003F1D73" w:rsidRDefault="00382A22" w:rsidP="003F1D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3F1D73">
        <w:rPr>
          <w:rFonts w:ascii="Times New Roman" w:hAnsi="Times New Roman" w:cs="Times New Roman"/>
          <w:b/>
          <w:sz w:val="36"/>
        </w:rPr>
        <w:t>«Танцетерапия»</w:t>
      </w:r>
    </w:p>
    <w:p w:rsidR="00382A22" w:rsidRPr="00382A22" w:rsidRDefault="00382A22" w:rsidP="003F1D73">
      <w:pPr>
        <w:spacing w:line="360" w:lineRule="auto"/>
        <w:rPr>
          <w:rFonts w:ascii="Times New Roman" w:hAnsi="Times New Roman" w:cs="Times New Roman"/>
        </w:rPr>
      </w:pPr>
    </w:p>
    <w:p w:rsidR="00382A22" w:rsidRPr="00382A22" w:rsidRDefault="00382A22" w:rsidP="003F1D73">
      <w:pPr>
        <w:spacing w:line="360" w:lineRule="auto"/>
        <w:rPr>
          <w:rFonts w:ascii="Times New Roman" w:hAnsi="Times New Roman" w:cs="Times New Roman"/>
        </w:rPr>
      </w:pPr>
    </w:p>
    <w:p w:rsidR="00382A22" w:rsidRPr="003F1D73" w:rsidRDefault="00382A22" w:rsidP="003F1D7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F1D73">
        <w:rPr>
          <w:rFonts w:ascii="Times New Roman" w:hAnsi="Times New Roman" w:cs="Times New Roman"/>
          <w:sz w:val="28"/>
        </w:rPr>
        <w:t>Направленность: художественная</w:t>
      </w:r>
    </w:p>
    <w:p w:rsidR="00382A22" w:rsidRPr="003F1D73" w:rsidRDefault="00382A22" w:rsidP="003F1D7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F1D73">
        <w:rPr>
          <w:rFonts w:ascii="Times New Roman" w:hAnsi="Times New Roman" w:cs="Times New Roman"/>
          <w:sz w:val="28"/>
        </w:rPr>
        <w:t>Возраст учащихся: 6-18 лет</w:t>
      </w:r>
    </w:p>
    <w:p w:rsidR="00382A22" w:rsidRPr="003F1D73" w:rsidRDefault="00382A22" w:rsidP="003F1D7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F1D73">
        <w:rPr>
          <w:rFonts w:ascii="Times New Roman" w:hAnsi="Times New Roman" w:cs="Times New Roman"/>
          <w:sz w:val="28"/>
        </w:rPr>
        <w:t>Срок реализации: 01.06.202</w:t>
      </w:r>
      <w:r w:rsidR="009E3F54">
        <w:rPr>
          <w:rFonts w:ascii="Times New Roman" w:hAnsi="Times New Roman" w:cs="Times New Roman"/>
          <w:sz w:val="28"/>
        </w:rPr>
        <w:t>2</w:t>
      </w:r>
      <w:r w:rsidR="003F1D73">
        <w:rPr>
          <w:rFonts w:ascii="Times New Roman" w:hAnsi="Times New Roman" w:cs="Times New Roman"/>
          <w:sz w:val="28"/>
        </w:rPr>
        <w:t xml:space="preserve"> г. </w:t>
      </w:r>
      <w:r w:rsidRPr="003F1D73">
        <w:rPr>
          <w:rFonts w:ascii="Times New Roman" w:hAnsi="Times New Roman" w:cs="Times New Roman"/>
          <w:sz w:val="28"/>
        </w:rPr>
        <w:t>-</w:t>
      </w:r>
      <w:r w:rsidR="003F1D73">
        <w:rPr>
          <w:rFonts w:ascii="Times New Roman" w:hAnsi="Times New Roman" w:cs="Times New Roman"/>
          <w:sz w:val="28"/>
        </w:rPr>
        <w:t xml:space="preserve"> </w:t>
      </w:r>
      <w:r w:rsidRPr="003F1D73">
        <w:rPr>
          <w:rFonts w:ascii="Times New Roman" w:hAnsi="Times New Roman" w:cs="Times New Roman"/>
          <w:sz w:val="28"/>
        </w:rPr>
        <w:t>06.07.202</w:t>
      </w:r>
      <w:r w:rsidR="009E3F54">
        <w:rPr>
          <w:rFonts w:ascii="Times New Roman" w:hAnsi="Times New Roman" w:cs="Times New Roman"/>
          <w:sz w:val="28"/>
        </w:rPr>
        <w:t>2</w:t>
      </w:r>
      <w:r w:rsidR="003F1D73">
        <w:rPr>
          <w:rFonts w:ascii="Times New Roman" w:hAnsi="Times New Roman" w:cs="Times New Roman"/>
          <w:sz w:val="28"/>
        </w:rPr>
        <w:t xml:space="preserve"> г.</w:t>
      </w:r>
    </w:p>
    <w:p w:rsidR="00382A22" w:rsidRPr="00382A22" w:rsidRDefault="00382A22" w:rsidP="003F1D73">
      <w:pPr>
        <w:spacing w:line="360" w:lineRule="auto"/>
        <w:rPr>
          <w:rFonts w:ascii="Times New Roman" w:hAnsi="Times New Roman" w:cs="Times New Roman"/>
          <w:b/>
          <w:i/>
        </w:rPr>
      </w:pPr>
    </w:p>
    <w:p w:rsidR="00382A22" w:rsidRPr="00382A22" w:rsidRDefault="00382A22" w:rsidP="003F1D73">
      <w:pPr>
        <w:spacing w:line="360" w:lineRule="auto"/>
        <w:rPr>
          <w:rFonts w:ascii="Times New Roman" w:hAnsi="Times New Roman" w:cs="Times New Roman"/>
          <w:bCs/>
        </w:rPr>
      </w:pPr>
    </w:p>
    <w:p w:rsidR="00382A22" w:rsidRPr="007F16DE" w:rsidRDefault="00382A22" w:rsidP="007F16DE">
      <w:pPr>
        <w:spacing w:after="0" w:line="360" w:lineRule="auto"/>
        <w:ind w:left="5245"/>
        <w:jc w:val="both"/>
        <w:rPr>
          <w:rFonts w:ascii="Times New Roman" w:hAnsi="Times New Roman" w:cs="Times New Roman"/>
          <w:bCs/>
          <w:sz w:val="28"/>
        </w:rPr>
      </w:pPr>
      <w:r w:rsidRPr="007F16DE">
        <w:rPr>
          <w:rFonts w:ascii="Times New Roman" w:hAnsi="Times New Roman" w:cs="Times New Roman"/>
          <w:bCs/>
          <w:sz w:val="28"/>
        </w:rPr>
        <w:t>Автор:</w:t>
      </w:r>
    </w:p>
    <w:p w:rsidR="00382A22" w:rsidRPr="007F16DE" w:rsidRDefault="00382A22" w:rsidP="007F16DE">
      <w:pPr>
        <w:spacing w:after="0" w:line="360" w:lineRule="auto"/>
        <w:ind w:left="5245"/>
        <w:jc w:val="both"/>
        <w:rPr>
          <w:rFonts w:ascii="Times New Roman" w:hAnsi="Times New Roman" w:cs="Times New Roman"/>
          <w:bCs/>
          <w:sz w:val="28"/>
        </w:rPr>
      </w:pPr>
      <w:r w:rsidRPr="007F16DE">
        <w:rPr>
          <w:rFonts w:ascii="Times New Roman" w:hAnsi="Times New Roman" w:cs="Times New Roman"/>
          <w:bCs/>
          <w:sz w:val="28"/>
        </w:rPr>
        <w:t>Быковская Дарья Валерьевна,</w:t>
      </w:r>
    </w:p>
    <w:p w:rsidR="00382A22" w:rsidRPr="007F16DE" w:rsidRDefault="00382A22" w:rsidP="007F16DE">
      <w:pPr>
        <w:spacing w:after="0" w:line="360" w:lineRule="auto"/>
        <w:ind w:left="5245"/>
        <w:jc w:val="both"/>
        <w:rPr>
          <w:rFonts w:ascii="Times New Roman" w:hAnsi="Times New Roman" w:cs="Times New Roman"/>
          <w:bCs/>
          <w:sz w:val="28"/>
        </w:rPr>
      </w:pPr>
      <w:r w:rsidRPr="007F16DE">
        <w:rPr>
          <w:rFonts w:ascii="Times New Roman" w:hAnsi="Times New Roman" w:cs="Times New Roman"/>
          <w:bCs/>
          <w:sz w:val="28"/>
        </w:rPr>
        <w:t>педагог дополнительного образования</w:t>
      </w:r>
    </w:p>
    <w:p w:rsidR="00797F65" w:rsidRDefault="00797F65" w:rsidP="003F1D73">
      <w:pPr>
        <w:spacing w:line="360" w:lineRule="auto"/>
        <w:ind w:left="4956"/>
        <w:jc w:val="both"/>
        <w:rPr>
          <w:rFonts w:ascii="Times New Roman" w:hAnsi="Times New Roman" w:cs="Times New Roman"/>
          <w:bCs/>
        </w:rPr>
      </w:pPr>
    </w:p>
    <w:p w:rsidR="007F16DE" w:rsidRDefault="007F16DE" w:rsidP="003F1D73">
      <w:pPr>
        <w:spacing w:line="360" w:lineRule="auto"/>
        <w:ind w:left="4956"/>
        <w:jc w:val="both"/>
        <w:rPr>
          <w:rFonts w:ascii="Times New Roman" w:hAnsi="Times New Roman" w:cs="Times New Roman"/>
        </w:rPr>
      </w:pPr>
    </w:p>
    <w:p w:rsidR="009E3F54" w:rsidRPr="00382A22" w:rsidRDefault="009E3F54" w:rsidP="003F1D73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2A22" w:rsidRPr="007F16DE" w:rsidRDefault="00382A22" w:rsidP="007F16D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F16DE">
        <w:rPr>
          <w:rFonts w:ascii="Times New Roman" w:hAnsi="Times New Roman" w:cs="Times New Roman"/>
          <w:sz w:val="28"/>
        </w:rPr>
        <w:t>Ростов-на-Дону</w:t>
      </w:r>
    </w:p>
    <w:p w:rsidR="00382A22" w:rsidRPr="007F16DE" w:rsidRDefault="00382A22" w:rsidP="007F16D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F16DE">
        <w:rPr>
          <w:rFonts w:ascii="Times New Roman" w:hAnsi="Times New Roman" w:cs="Times New Roman"/>
          <w:sz w:val="28"/>
        </w:rPr>
        <w:t>20</w:t>
      </w:r>
      <w:r w:rsidR="002E2BE5" w:rsidRPr="007F16DE">
        <w:rPr>
          <w:rFonts w:ascii="Times New Roman" w:hAnsi="Times New Roman" w:cs="Times New Roman"/>
          <w:sz w:val="28"/>
        </w:rPr>
        <w:t>2</w:t>
      </w:r>
      <w:r w:rsidR="009E3F54">
        <w:rPr>
          <w:rFonts w:ascii="Times New Roman" w:hAnsi="Times New Roman" w:cs="Times New Roman"/>
          <w:sz w:val="28"/>
        </w:rPr>
        <w:t>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27708145"/>
        <w:docPartObj>
          <w:docPartGallery w:val="Table of Contents"/>
          <w:docPartUnique/>
        </w:docPartObj>
      </w:sdtPr>
      <w:sdtEndPr/>
      <w:sdtContent>
        <w:p w:rsidR="003B5A44" w:rsidRPr="003B5A44" w:rsidRDefault="003B5A44" w:rsidP="003B5A44">
          <w:pPr>
            <w:pStyle w:val="a9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3B5A4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B5A44" w:rsidRPr="003B5A44" w:rsidRDefault="003B5A44" w:rsidP="003B5A44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B5A4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B5A4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B5A4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385299" w:history="1">
            <w:r w:rsidRPr="003B5A4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</w:t>
            </w:r>
            <w:r w:rsidRPr="003B5A4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Пояснительная записка</w:t>
            </w:r>
            <w:r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_Toc43385299 \h </w:instrText>
            </w:r>
            <w:r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A44" w:rsidRPr="003B5A44" w:rsidRDefault="009E3F54" w:rsidP="003B5A44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85300" w:history="1">
            <w:r w:rsidR="003B5A44" w:rsidRPr="003B5A4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II. Учебно-тематический план</w: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_Toc43385300 \h </w:instrTex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A44" w:rsidRPr="003B5A44" w:rsidRDefault="009E3F54" w:rsidP="003B5A44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85301" w:history="1">
            <w:r w:rsidR="003B5A44" w:rsidRPr="003B5A4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ІІІ. Содержание программы</w: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_Toc43385301 \h </w:instrTex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A44" w:rsidRPr="003B5A44" w:rsidRDefault="009E3F54" w:rsidP="003B5A44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85302" w:history="1">
            <w:r w:rsidR="003B5A44" w:rsidRPr="003B5A4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ІV. Критерии оценки результатов программы</w: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_Toc43385302 \h </w:instrTex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A44" w:rsidRPr="003B5A44" w:rsidRDefault="009E3F54" w:rsidP="003B5A44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85303" w:history="1">
            <w:r w:rsidR="003B5A44" w:rsidRPr="003B5A4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V. Материально-технические условия реализации программы с учетом дистанционной формы взаимодействия</w: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_Toc43385303 \h </w:instrTex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A44" w:rsidRPr="003B5A44" w:rsidRDefault="009E3F54" w:rsidP="003B5A44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85304" w:history="1">
            <w:r w:rsidR="003B5A44" w:rsidRPr="003B5A4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VI. Список использованной литературы</w: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_Toc43385304 \h </w:instrTex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B5A44" w:rsidRPr="003B5A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A44" w:rsidRDefault="003B5A44" w:rsidP="003B5A44">
          <w:pPr>
            <w:spacing w:line="360" w:lineRule="auto"/>
          </w:pPr>
          <w:r w:rsidRPr="003B5A4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B5A44" w:rsidRPr="003B5A44" w:rsidRDefault="003B5A44" w:rsidP="003B5A44">
      <w:bookmarkStart w:id="1" w:name="_Toc43385299"/>
    </w:p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3B5A44" w:rsidRPr="003B5A44" w:rsidRDefault="003B5A44" w:rsidP="003B5A44"/>
    <w:p w:rsidR="00513825" w:rsidRPr="003B5A44" w:rsidRDefault="007F16DE" w:rsidP="003B5A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B5A44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3B5A44">
        <w:rPr>
          <w:rFonts w:ascii="Times New Roman" w:hAnsi="Times New Roman" w:cs="Times New Roman"/>
          <w:color w:val="auto"/>
        </w:rPr>
        <w:t xml:space="preserve">. </w:t>
      </w:r>
      <w:r w:rsidR="00513825" w:rsidRPr="003B5A44">
        <w:rPr>
          <w:rFonts w:ascii="Times New Roman" w:hAnsi="Times New Roman" w:cs="Times New Roman"/>
          <w:color w:val="auto"/>
        </w:rPr>
        <w:t>ПОЯСНИТЕЛЬНАЯ ЗАПИСКА</w:t>
      </w:r>
      <w:bookmarkEnd w:id="1"/>
    </w:p>
    <w:p w:rsidR="007F16DE" w:rsidRPr="00262E2A" w:rsidRDefault="00513825" w:rsidP="007F1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«Танцетерапия»</w:t>
      </w:r>
      <w:r w:rsidR="00AA7E32">
        <w:rPr>
          <w:rFonts w:ascii="Times New Roman" w:hAnsi="Times New Roman" w:cs="Times New Roman"/>
          <w:sz w:val="28"/>
          <w:szCs w:val="28"/>
        </w:rPr>
        <w:t xml:space="preserve"> </w:t>
      </w:r>
      <w:r w:rsidR="007F16DE" w:rsidRPr="00262E2A">
        <w:rPr>
          <w:rFonts w:ascii="Times New Roman" w:hAnsi="Times New Roman" w:cs="Times New Roman"/>
          <w:sz w:val="28"/>
          <w:szCs w:val="28"/>
        </w:rPr>
        <w:t>разработана с учетом Федерального Закона Российской Федерации от 29.12.2012 г. № 273 «Об образовании в Российской Федерации»;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РФ от 09.11.2018 г. № 196; СанПиН 2.4.4.3172-14 «Санитарноэпидемиологические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детей»; Устава Муниципального бюджетного учреждения дополнительного образования Пролетарского района города Ростова-на-Дону «Центр внешкольной работы «Досуг»; Лицензии МБУ ДО ЦВР «Досуг» на образовательную деятельность.</w:t>
      </w:r>
    </w:p>
    <w:p w:rsidR="000F750D" w:rsidRPr="00924586" w:rsidRDefault="003C2199" w:rsidP="007F1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 xml:space="preserve">Краткосрочная программа «Танцетерапия» имеет художественную направленность и способствует развитию художественного вкуса и способностей, склонностей, учащихся к хореографическому искусству. </w:t>
      </w:r>
    </w:p>
    <w:p w:rsidR="000F750D" w:rsidRPr="00924586" w:rsidRDefault="003D5884" w:rsidP="007F1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146CBC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="000F750D" w:rsidRPr="00924586">
        <w:rPr>
          <w:rFonts w:ascii="Times New Roman" w:hAnsi="Times New Roman" w:cs="Times New Roman"/>
          <w:sz w:val="28"/>
          <w:szCs w:val="28"/>
        </w:rPr>
        <w:t>определяется запросом родителей и учащихся на краткосрочные досуговые программы художественной направленности, решающие задачи занятости учащихся в период летних каникул, самореализации и развития</w:t>
      </w:r>
      <w:r w:rsidR="0029069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F750D" w:rsidRPr="00924586">
        <w:rPr>
          <w:rFonts w:ascii="Times New Roman" w:hAnsi="Times New Roman" w:cs="Times New Roman"/>
          <w:sz w:val="28"/>
          <w:szCs w:val="28"/>
        </w:rPr>
        <w:t>.</w:t>
      </w:r>
    </w:p>
    <w:p w:rsidR="003D5884" w:rsidRPr="00924586" w:rsidRDefault="003D5884" w:rsidP="003F1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="007F16DE">
        <w:rPr>
          <w:rFonts w:ascii="Times New Roman" w:hAnsi="Times New Roman" w:cs="Times New Roman"/>
          <w:b/>
          <w:sz w:val="28"/>
          <w:szCs w:val="28"/>
        </w:rPr>
        <w:t>.</w:t>
      </w:r>
    </w:p>
    <w:p w:rsidR="00DF4789" w:rsidRPr="007F16DE" w:rsidRDefault="00731C9B" w:rsidP="007F1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 xml:space="preserve">Все разделы программы объединяет приобщение учащихся к здоровому образу жизни через занятия спортивными </w:t>
      </w:r>
      <w:r w:rsidR="0096147E" w:rsidRPr="00924586">
        <w:rPr>
          <w:rFonts w:ascii="Times New Roman" w:hAnsi="Times New Roman" w:cs="Times New Roman"/>
          <w:sz w:val="28"/>
          <w:szCs w:val="28"/>
        </w:rPr>
        <w:t>упражнениями, движения под музыку. Работа с</w:t>
      </w:r>
      <w:r w:rsidR="0085575C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="0096147E" w:rsidRPr="00924586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85575C" w:rsidRPr="00924586">
        <w:rPr>
          <w:rFonts w:ascii="Times New Roman" w:hAnsi="Times New Roman" w:cs="Times New Roman"/>
          <w:sz w:val="28"/>
          <w:szCs w:val="28"/>
        </w:rPr>
        <w:t>включает танцевально-тренир</w:t>
      </w:r>
      <w:r w:rsidR="00B32E26" w:rsidRPr="00924586">
        <w:rPr>
          <w:rFonts w:ascii="Times New Roman" w:hAnsi="Times New Roman" w:cs="Times New Roman"/>
          <w:sz w:val="28"/>
          <w:szCs w:val="28"/>
        </w:rPr>
        <w:t>овочные комплексы, игры и этюды, а также  занятия ритмопластикой, изучение</w:t>
      </w:r>
      <w:r w:rsidR="0096147E" w:rsidRPr="00924586">
        <w:rPr>
          <w:rFonts w:ascii="Times New Roman" w:hAnsi="Times New Roman" w:cs="Times New Roman"/>
          <w:sz w:val="28"/>
          <w:szCs w:val="28"/>
        </w:rPr>
        <w:t xml:space="preserve"> азбуки музыкального движения</w:t>
      </w:r>
      <w:r w:rsidR="00B32E26" w:rsidRPr="00924586">
        <w:rPr>
          <w:rFonts w:ascii="Times New Roman" w:hAnsi="Times New Roman" w:cs="Times New Roman"/>
          <w:sz w:val="28"/>
          <w:szCs w:val="28"/>
        </w:rPr>
        <w:t>,</w:t>
      </w:r>
      <w:r w:rsidR="0096147E" w:rsidRPr="00924586">
        <w:rPr>
          <w:rFonts w:ascii="Times New Roman" w:hAnsi="Times New Roman" w:cs="Times New Roman"/>
          <w:sz w:val="28"/>
          <w:szCs w:val="28"/>
        </w:rPr>
        <w:t xml:space="preserve"> элементов партерной гимнастики.</w:t>
      </w:r>
    </w:p>
    <w:p w:rsidR="00731C9B" w:rsidRPr="00924586" w:rsidRDefault="00B32E26" w:rsidP="003F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Новизна</w:t>
      </w:r>
      <w:r w:rsidR="00731C9B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b/>
          <w:sz w:val="28"/>
          <w:szCs w:val="28"/>
        </w:rPr>
        <w:t>и отличительные особенности программы</w:t>
      </w:r>
      <w:r w:rsidRPr="00924586">
        <w:rPr>
          <w:rFonts w:ascii="Times New Roman" w:hAnsi="Times New Roman" w:cs="Times New Roman"/>
          <w:sz w:val="28"/>
          <w:szCs w:val="28"/>
        </w:rPr>
        <w:t xml:space="preserve"> заключаю</w:t>
      </w:r>
      <w:r w:rsidR="00731C9B" w:rsidRPr="00924586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924586">
        <w:rPr>
          <w:rFonts w:ascii="Times New Roman" w:hAnsi="Times New Roman" w:cs="Times New Roman"/>
          <w:sz w:val="28"/>
          <w:szCs w:val="28"/>
        </w:rPr>
        <w:t xml:space="preserve"> приобщении учащихся в режиме онлайн к здоровому образу жизни.</w:t>
      </w:r>
      <w:r w:rsidR="00BC4586" w:rsidRPr="00924586">
        <w:rPr>
          <w:rFonts w:ascii="Times New Roman" w:hAnsi="Times New Roman" w:cs="Times New Roman"/>
          <w:sz w:val="28"/>
          <w:szCs w:val="28"/>
        </w:rPr>
        <w:t xml:space="preserve"> Учащимся предлагается разнообразная деятельность, направленная на раскрытие творческих способностей и </w:t>
      </w:r>
      <w:r w:rsidR="00C61FA6">
        <w:rPr>
          <w:rFonts w:ascii="Times New Roman" w:hAnsi="Times New Roman" w:cs="Times New Roman"/>
          <w:sz w:val="28"/>
          <w:szCs w:val="28"/>
        </w:rPr>
        <w:t>развитие.</w:t>
      </w:r>
    </w:p>
    <w:p w:rsidR="00513825" w:rsidRPr="00924586" w:rsidRDefault="00513825" w:rsidP="007F1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r w:rsidR="0036592F" w:rsidRPr="00924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92F" w:rsidRPr="00924586">
        <w:rPr>
          <w:rFonts w:ascii="Times New Roman" w:hAnsi="Times New Roman" w:cs="Times New Roman"/>
          <w:sz w:val="28"/>
          <w:szCs w:val="28"/>
        </w:rPr>
        <w:t>организовать досуг уч</w:t>
      </w:r>
      <w:r w:rsidR="00C61FA6">
        <w:rPr>
          <w:rFonts w:ascii="Times New Roman" w:hAnsi="Times New Roman" w:cs="Times New Roman"/>
          <w:sz w:val="28"/>
          <w:szCs w:val="28"/>
        </w:rPr>
        <w:t>ащихся в</w:t>
      </w:r>
      <w:r w:rsidR="0036592F" w:rsidRPr="00924586">
        <w:rPr>
          <w:rFonts w:ascii="Times New Roman" w:hAnsi="Times New Roman" w:cs="Times New Roman"/>
          <w:sz w:val="28"/>
          <w:szCs w:val="28"/>
        </w:rPr>
        <w:t xml:space="preserve"> период летних каникул и приобщить к здоровому образу жизни.</w:t>
      </w:r>
    </w:p>
    <w:p w:rsidR="00513825" w:rsidRPr="00924586" w:rsidRDefault="00513825" w:rsidP="007F16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13825" w:rsidRPr="007F16DE" w:rsidRDefault="00437F09" w:rsidP="007F16D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DE">
        <w:rPr>
          <w:rFonts w:ascii="Times New Roman" w:hAnsi="Times New Roman" w:cs="Times New Roman"/>
          <w:sz w:val="28"/>
          <w:szCs w:val="28"/>
        </w:rPr>
        <w:t>сформировать у учащихся мотивацию к изучению</w:t>
      </w:r>
      <w:r w:rsidR="00513825" w:rsidRPr="007F16DE">
        <w:rPr>
          <w:rFonts w:ascii="Times New Roman" w:hAnsi="Times New Roman" w:cs="Times New Roman"/>
          <w:sz w:val="28"/>
          <w:szCs w:val="28"/>
        </w:rPr>
        <w:t xml:space="preserve"> танцевальных терминов</w:t>
      </w:r>
      <w:r w:rsidRPr="007F16DE">
        <w:rPr>
          <w:rFonts w:ascii="Times New Roman" w:hAnsi="Times New Roman" w:cs="Times New Roman"/>
          <w:sz w:val="28"/>
          <w:szCs w:val="28"/>
        </w:rPr>
        <w:t xml:space="preserve"> и получению новой интересной информации познавательного характера в выбранном виде деятельности</w:t>
      </w:r>
      <w:r w:rsidR="00513825" w:rsidRPr="007F16DE">
        <w:rPr>
          <w:rFonts w:ascii="Times New Roman" w:hAnsi="Times New Roman" w:cs="Times New Roman"/>
          <w:sz w:val="28"/>
          <w:szCs w:val="28"/>
        </w:rPr>
        <w:t>;</w:t>
      </w:r>
    </w:p>
    <w:p w:rsidR="00513825" w:rsidRPr="007F16DE" w:rsidRDefault="00513825" w:rsidP="007F16D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DE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="00070306" w:rsidRPr="007F16DE"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Pr="007F16DE">
        <w:rPr>
          <w:rFonts w:ascii="Times New Roman" w:hAnsi="Times New Roman" w:cs="Times New Roman"/>
          <w:sz w:val="28"/>
          <w:szCs w:val="28"/>
        </w:rPr>
        <w:t>познавательных навыков (память, внимание,</w:t>
      </w:r>
      <w:r w:rsidR="00CC5328" w:rsidRPr="007F16DE">
        <w:rPr>
          <w:rFonts w:ascii="Times New Roman" w:hAnsi="Times New Roman" w:cs="Times New Roman"/>
          <w:sz w:val="28"/>
          <w:szCs w:val="28"/>
        </w:rPr>
        <w:t xml:space="preserve"> мышле</w:t>
      </w:r>
      <w:r w:rsidRPr="007F16DE">
        <w:rPr>
          <w:rFonts w:ascii="Times New Roman" w:hAnsi="Times New Roman" w:cs="Times New Roman"/>
          <w:sz w:val="28"/>
          <w:szCs w:val="28"/>
        </w:rPr>
        <w:t>ние</w:t>
      </w:r>
      <w:r w:rsidR="00070306" w:rsidRPr="007F16DE">
        <w:rPr>
          <w:rFonts w:ascii="Times New Roman" w:hAnsi="Times New Roman" w:cs="Times New Roman"/>
          <w:sz w:val="28"/>
          <w:szCs w:val="28"/>
        </w:rPr>
        <w:t>; анализ</w:t>
      </w:r>
      <w:r w:rsidRPr="007F16DE">
        <w:rPr>
          <w:rFonts w:ascii="Times New Roman" w:hAnsi="Times New Roman" w:cs="Times New Roman"/>
          <w:sz w:val="28"/>
          <w:szCs w:val="28"/>
        </w:rPr>
        <w:t>)</w:t>
      </w:r>
      <w:r w:rsidR="009A6A6E" w:rsidRPr="007F16DE">
        <w:rPr>
          <w:rFonts w:ascii="Times New Roman" w:hAnsi="Times New Roman" w:cs="Times New Roman"/>
          <w:sz w:val="28"/>
          <w:szCs w:val="28"/>
        </w:rPr>
        <w:t xml:space="preserve">, а также чувству ритма, темпа; </w:t>
      </w:r>
    </w:p>
    <w:p w:rsidR="00513825" w:rsidRPr="007F16DE" w:rsidRDefault="00070306" w:rsidP="007F16D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DE">
        <w:rPr>
          <w:rFonts w:ascii="Times New Roman" w:hAnsi="Times New Roman" w:cs="Times New Roman"/>
          <w:sz w:val="28"/>
          <w:szCs w:val="28"/>
        </w:rPr>
        <w:t>приобщить учащихся</w:t>
      </w:r>
      <w:r w:rsidR="00513825" w:rsidRPr="007F16DE">
        <w:rPr>
          <w:rFonts w:ascii="Times New Roman" w:hAnsi="Times New Roman" w:cs="Times New Roman"/>
          <w:sz w:val="28"/>
          <w:szCs w:val="28"/>
        </w:rPr>
        <w:t xml:space="preserve"> к </w:t>
      </w:r>
      <w:r w:rsidR="001F2CBA" w:rsidRPr="007F16DE">
        <w:rPr>
          <w:rFonts w:ascii="Times New Roman" w:hAnsi="Times New Roman" w:cs="Times New Roman"/>
          <w:sz w:val="28"/>
          <w:szCs w:val="28"/>
        </w:rPr>
        <w:t>изучению танцев и культур народов мира</w:t>
      </w:r>
      <w:r w:rsidR="006274EB" w:rsidRPr="007F16DE">
        <w:rPr>
          <w:rFonts w:ascii="Times New Roman" w:hAnsi="Times New Roman" w:cs="Times New Roman"/>
          <w:sz w:val="28"/>
          <w:szCs w:val="28"/>
        </w:rPr>
        <w:t>;</w:t>
      </w:r>
    </w:p>
    <w:p w:rsidR="006274EB" w:rsidRPr="007F16DE" w:rsidRDefault="006274EB" w:rsidP="007F16D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DE">
        <w:rPr>
          <w:rFonts w:ascii="Times New Roman" w:hAnsi="Times New Roman" w:cs="Times New Roman"/>
          <w:sz w:val="28"/>
          <w:szCs w:val="28"/>
        </w:rPr>
        <w:t xml:space="preserve">сформировать у учащихся устойчивый интерес к </w:t>
      </w:r>
      <w:r w:rsidR="00BA0141" w:rsidRPr="007F16DE">
        <w:rPr>
          <w:rFonts w:ascii="Times New Roman" w:hAnsi="Times New Roman" w:cs="Times New Roman"/>
          <w:sz w:val="28"/>
          <w:szCs w:val="28"/>
        </w:rPr>
        <w:t xml:space="preserve">развитию своих физических возможностей: силы, выносливости, ловкости, гибкости, координации, а </w:t>
      </w:r>
      <w:r w:rsidR="00631913" w:rsidRPr="007F16DE">
        <w:rPr>
          <w:rFonts w:ascii="Times New Roman" w:hAnsi="Times New Roman" w:cs="Times New Roman"/>
          <w:sz w:val="28"/>
          <w:szCs w:val="28"/>
        </w:rPr>
        <w:t>также формированию правильной походки и осанки;</w:t>
      </w:r>
    </w:p>
    <w:p w:rsidR="006274EB" w:rsidRPr="007F16DE" w:rsidRDefault="00631913" w:rsidP="007F16D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DE">
        <w:rPr>
          <w:rFonts w:ascii="Times New Roman" w:hAnsi="Times New Roman" w:cs="Times New Roman"/>
          <w:sz w:val="28"/>
          <w:szCs w:val="28"/>
        </w:rPr>
        <w:t>приобщить учащ</w:t>
      </w:r>
      <w:r w:rsidR="00C61FA6" w:rsidRPr="007F16DE">
        <w:rPr>
          <w:rFonts w:ascii="Times New Roman" w:hAnsi="Times New Roman" w:cs="Times New Roman"/>
          <w:sz w:val="28"/>
          <w:szCs w:val="28"/>
        </w:rPr>
        <w:t>ихся к искусству танца,  способствовать развитию</w:t>
      </w:r>
      <w:r w:rsidRPr="007F16DE">
        <w:rPr>
          <w:rFonts w:ascii="Times New Roman" w:hAnsi="Times New Roman" w:cs="Times New Roman"/>
          <w:sz w:val="28"/>
          <w:szCs w:val="28"/>
        </w:rPr>
        <w:t xml:space="preserve"> танцевальных и музыкальных способностей;</w:t>
      </w:r>
    </w:p>
    <w:p w:rsidR="00437F09" w:rsidRPr="007F16DE" w:rsidRDefault="00437F09" w:rsidP="007F16D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DE">
        <w:rPr>
          <w:rFonts w:ascii="Times New Roman" w:hAnsi="Times New Roman" w:cs="Times New Roman"/>
          <w:sz w:val="28"/>
          <w:szCs w:val="28"/>
        </w:rPr>
        <w:t xml:space="preserve">приобщить учащихся к здоровому образу жизни и </w:t>
      </w:r>
      <w:r w:rsidR="00AA42E8" w:rsidRPr="007F16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61FA6" w:rsidRPr="007F16DE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AA42E8" w:rsidRPr="007F16DE">
        <w:rPr>
          <w:rFonts w:ascii="Times New Roman" w:hAnsi="Times New Roman" w:cs="Times New Roman"/>
          <w:sz w:val="28"/>
          <w:szCs w:val="28"/>
        </w:rPr>
        <w:t>досуга.</w:t>
      </w:r>
      <w:r w:rsidRPr="007F1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816" w:rsidRPr="00924586" w:rsidRDefault="00650816" w:rsidP="007F16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  <w:lang w:val="x-none"/>
        </w:rPr>
        <w:t>Режим занятий</w:t>
      </w:r>
      <w:r w:rsidRPr="00924586">
        <w:rPr>
          <w:rFonts w:ascii="Times New Roman" w:hAnsi="Times New Roman" w:cs="Times New Roman"/>
          <w:b/>
          <w:sz w:val="28"/>
          <w:szCs w:val="28"/>
        </w:rPr>
        <w:t>.</w:t>
      </w:r>
    </w:p>
    <w:p w:rsidR="00650816" w:rsidRPr="00924586" w:rsidRDefault="00650816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1 год обучения (школьники)  – 2 раза в неделю по 2 часа – 20 часов;</w:t>
      </w:r>
    </w:p>
    <w:p w:rsidR="00650816" w:rsidRPr="00924586" w:rsidRDefault="00650816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2 год обучения – 2 раза в неделю по 2 часа – 20 часов;</w:t>
      </w:r>
    </w:p>
    <w:p w:rsidR="00650816" w:rsidRPr="00924586" w:rsidRDefault="00650816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3 год обучения  – 3 раза в неделю по 2 часа – 30 часов;</w:t>
      </w:r>
    </w:p>
    <w:p w:rsidR="00650816" w:rsidRPr="00924586" w:rsidRDefault="00650816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4 год обучения  – 3 раза в неделю по 2 часа – 30 часов;</w:t>
      </w:r>
    </w:p>
    <w:p w:rsidR="00CB727B" w:rsidRPr="007F16DE" w:rsidRDefault="00513825" w:rsidP="007F16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Формы проведения заня</w:t>
      </w:r>
      <w:r w:rsidR="00650816" w:rsidRPr="00924586">
        <w:rPr>
          <w:rFonts w:ascii="Times New Roman" w:hAnsi="Times New Roman" w:cs="Times New Roman"/>
          <w:b/>
          <w:sz w:val="28"/>
          <w:szCs w:val="28"/>
        </w:rPr>
        <w:t>тий</w:t>
      </w:r>
      <w:r w:rsidR="00650816" w:rsidRPr="00924586">
        <w:rPr>
          <w:rFonts w:ascii="Times New Roman" w:hAnsi="Times New Roman" w:cs="Times New Roman"/>
          <w:sz w:val="28"/>
          <w:szCs w:val="28"/>
        </w:rPr>
        <w:t>: практическое</w:t>
      </w:r>
      <w:r w:rsidRPr="00924586">
        <w:rPr>
          <w:rFonts w:ascii="Times New Roman" w:hAnsi="Times New Roman" w:cs="Times New Roman"/>
          <w:sz w:val="28"/>
          <w:szCs w:val="28"/>
        </w:rPr>
        <w:t>, творческое задание, игра</w:t>
      </w:r>
      <w:r w:rsidR="009A6A6E" w:rsidRPr="00924586">
        <w:rPr>
          <w:rFonts w:ascii="Times New Roman" w:hAnsi="Times New Roman" w:cs="Times New Roman"/>
          <w:sz w:val="28"/>
          <w:szCs w:val="28"/>
        </w:rPr>
        <w:t xml:space="preserve"> в онлайн режиме</w:t>
      </w:r>
      <w:r w:rsidRPr="00924586">
        <w:rPr>
          <w:rFonts w:ascii="Times New Roman" w:hAnsi="Times New Roman" w:cs="Times New Roman"/>
          <w:sz w:val="28"/>
          <w:szCs w:val="28"/>
        </w:rPr>
        <w:t>.</w:t>
      </w:r>
      <w:r w:rsidR="007F16DE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Срок реализации программы: 1 месяц</w:t>
      </w:r>
      <w:r w:rsidR="009A6A6E" w:rsidRPr="00924586">
        <w:rPr>
          <w:rFonts w:ascii="Times New Roman" w:hAnsi="Times New Roman" w:cs="Times New Roman"/>
          <w:sz w:val="28"/>
          <w:szCs w:val="28"/>
        </w:rPr>
        <w:t>.</w:t>
      </w:r>
      <w:r w:rsidR="007F16DE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Программа расс</w:t>
      </w:r>
      <w:r w:rsidR="009A6A6E" w:rsidRPr="00924586">
        <w:rPr>
          <w:rFonts w:ascii="Times New Roman" w:hAnsi="Times New Roman" w:cs="Times New Roman"/>
          <w:sz w:val="28"/>
          <w:szCs w:val="28"/>
        </w:rPr>
        <w:t xml:space="preserve">читана для учащихся </w:t>
      </w:r>
      <w:r w:rsidR="00650816" w:rsidRPr="00924586">
        <w:rPr>
          <w:rFonts w:ascii="Times New Roman" w:hAnsi="Times New Roman" w:cs="Times New Roman"/>
          <w:sz w:val="28"/>
          <w:szCs w:val="28"/>
        </w:rPr>
        <w:t xml:space="preserve"> 7</w:t>
      </w:r>
      <w:r w:rsidR="007F16DE">
        <w:rPr>
          <w:rFonts w:ascii="Times New Roman" w:hAnsi="Times New Roman" w:cs="Times New Roman"/>
          <w:sz w:val="28"/>
          <w:szCs w:val="28"/>
        </w:rPr>
        <w:t>-</w:t>
      </w:r>
      <w:r w:rsidRPr="00924586">
        <w:rPr>
          <w:rFonts w:ascii="Times New Roman" w:hAnsi="Times New Roman" w:cs="Times New Roman"/>
          <w:sz w:val="28"/>
          <w:szCs w:val="28"/>
        </w:rPr>
        <w:t xml:space="preserve">14 лет. </w:t>
      </w:r>
    </w:p>
    <w:p w:rsidR="00513825" w:rsidRPr="009832F3" w:rsidRDefault="0007758C" w:rsidP="007F1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07"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D41ABF" w:rsidRPr="00095307">
        <w:rPr>
          <w:rFonts w:ascii="Times New Roman" w:hAnsi="Times New Roman" w:cs="Times New Roman"/>
          <w:sz w:val="28"/>
          <w:szCs w:val="28"/>
        </w:rPr>
        <w:t xml:space="preserve">освоения программы </w:t>
      </w:r>
      <w:r w:rsidRPr="00095307">
        <w:rPr>
          <w:rFonts w:ascii="Times New Roman" w:hAnsi="Times New Roman" w:cs="Times New Roman"/>
          <w:sz w:val="28"/>
          <w:szCs w:val="28"/>
        </w:rPr>
        <w:t>уча</w:t>
      </w:r>
      <w:r w:rsidR="007F16DE">
        <w:rPr>
          <w:rFonts w:ascii="Times New Roman" w:hAnsi="Times New Roman" w:cs="Times New Roman"/>
          <w:sz w:val="28"/>
          <w:szCs w:val="28"/>
        </w:rPr>
        <w:t>щийся будет</w:t>
      </w:r>
    </w:p>
    <w:p w:rsidR="00513825" w:rsidRP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6DE">
        <w:rPr>
          <w:rFonts w:ascii="Times New Roman" w:hAnsi="Times New Roman" w:cs="Times New Roman"/>
          <w:i/>
          <w:sz w:val="28"/>
          <w:szCs w:val="28"/>
        </w:rPr>
        <w:t>з</w:t>
      </w:r>
      <w:r w:rsidR="00513825" w:rsidRPr="007F16DE">
        <w:rPr>
          <w:rFonts w:ascii="Times New Roman" w:hAnsi="Times New Roman" w:cs="Times New Roman"/>
          <w:i/>
          <w:sz w:val="28"/>
          <w:szCs w:val="28"/>
        </w:rPr>
        <w:t>нать:</w:t>
      </w:r>
    </w:p>
    <w:p w:rsidR="00513825" w:rsidRPr="007F16DE" w:rsidRDefault="00513825" w:rsidP="007F16D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DE">
        <w:rPr>
          <w:rFonts w:ascii="Times New Roman" w:hAnsi="Times New Roman" w:cs="Times New Roman"/>
          <w:sz w:val="28"/>
          <w:szCs w:val="28"/>
        </w:rPr>
        <w:t>основы танцевальных движений;</w:t>
      </w:r>
    </w:p>
    <w:p w:rsidR="00513825" w:rsidRPr="007F16DE" w:rsidRDefault="00513825" w:rsidP="007F16DE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DE">
        <w:rPr>
          <w:rFonts w:ascii="Times New Roman" w:hAnsi="Times New Roman" w:cs="Times New Roman"/>
          <w:sz w:val="28"/>
          <w:szCs w:val="28"/>
        </w:rPr>
        <w:t>хореографическ</w:t>
      </w:r>
      <w:r w:rsidR="007F16DE" w:rsidRPr="007F16DE">
        <w:rPr>
          <w:rFonts w:ascii="Times New Roman" w:hAnsi="Times New Roman" w:cs="Times New Roman"/>
          <w:sz w:val="28"/>
          <w:szCs w:val="28"/>
        </w:rPr>
        <w:t>ие названия изученных элементов.</w:t>
      </w:r>
    </w:p>
    <w:p w:rsidR="00AC1294" w:rsidRDefault="000C4EDD" w:rsidP="007F16D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AC1294" w:rsidRPr="00924586">
        <w:rPr>
          <w:rFonts w:ascii="Times New Roman" w:hAnsi="Times New Roman" w:cs="Times New Roman"/>
          <w:b/>
          <w:sz w:val="28"/>
          <w:szCs w:val="28"/>
        </w:rPr>
        <w:t xml:space="preserve"> крат</w:t>
      </w:r>
      <w:r w:rsidR="00F5191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осрочной программы</w:t>
      </w:r>
      <w:r w:rsidR="007F16DE">
        <w:rPr>
          <w:rFonts w:ascii="Times New Roman" w:hAnsi="Times New Roman" w:cs="Times New Roman"/>
          <w:b/>
          <w:sz w:val="28"/>
          <w:szCs w:val="28"/>
        </w:rPr>
        <w:t>.</w:t>
      </w:r>
    </w:p>
    <w:p w:rsidR="000C1BE3" w:rsidRPr="00924586" w:rsidRDefault="007F16DE" w:rsidP="007F16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0C1BE3">
        <w:rPr>
          <w:rFonts w:ascii="Times New Roman" w:hAnsi="Times New Roman" w:cs="Times New Roman"/>
          <w:b/>
          <w:sz w:val="28"/>
          <w:szCs w:val="28"/>
        </w:rPr>
        <w:t>чащиеся научатся:</w:t>
      </w:r>
    </w:p>
    <w:p w:rsidR="007F16DE" w:rsidRDefault="00513825" w:rsidP="007F16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DE">
        <w:rPr>
          <w:rFonts w:ascii="Times New Roman" w:hAnsi="Times New Roman" w:cs="Times New Roman"/>
          <w:sz w:val="28"/>
          <w:szCs w:val="28"/>
        </w:rPr>
        <w:t>правильно держать осанку и красиво двигаться под музыку;</w:t>
      </w:r>
    </w:p>
    <w:p w:rsidR="00513825" w:rsidRPr="007F16DE" w:rsidRDefault="00513825" w:rsidP="007F16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DE">
        <w:rPr>
          <w:rFonts w:ascii="Times New Roman" w:hAnsi="Times New Roman" w:cs="Times New Roman"/>
          <w:sz w:val="28"/>
          <w:szCs w:val="28"/>
        </w:rPr>
        <w:t>пр</w:t>
      </w:r>
      <w:r w:rsidR="009A3295" w:rsidRPr="007F16DE">
        <w:rPr>
          <w:rFonts w:ascii="Times New Roman" w:hAnsi="Times New Roman" w:cs="Times New Roman"/>
          <w:sz w:val="28"/>
          <w:szCs w:val="28"/>
        </w:rPr>
        <w:t>авильно исполнять все движения;</w:t>
      </w:r>
    </w:p>
    <w:p w:rsidR="00513825" w:rsidRPr="007F16DE" w:rsidRDefault="00A4080F" w:rsidP="007F16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DE">
        <w:rPr>
          <w:rFonts w:ascii="Times New Roman" w:hAnsi="Times New Roman" w:cs="Times New Roman"/>
          <w:sz w:val="28"/>
          <w:szCs w:val="28"/>
        </w:rPr>
        <w:t>будут и</w:t>
      </w:r>
      <w:r w:rsidR="00AC1294" w:rsidRPr="007F16DE">
        <w:rPr>
          <w:rFonts w:ascii="Times New Roman" w:hAnsi="Times New Roman" w:cs="Times New Roman"/>
          <w:sz w:val="28"/>
          <w:szCs w:val="28"/>
        </w:rPr>
        <w:t xml:space="preserve">меть представление </w:t>
      </w:r>
      <w:r w:rsidR="00513825" w:rsidRPr="007F16DE">
        <w:rPr>
          <w:rFonts w:ascii="Times New Roman" w:hAnsi="Times New Roman" w:cs="Times New Roman"/>
          <w:sz w:val="28"/>
          <w:szCs w:val="28"/>
        </w:rPr>
        <w:t xml:space="preserve">о понятиях и терминах </w:t>
      </w:r>
      <w:r w:rsidR="009A3295" w:rsidRPr="007F16DE">
        <w:rPr>
          <w:rFonts w:ascii="Times New Roman" w:hAnsi="Times New Roman" w:cs="Times New Roman"/>
          <w:sz w:val="28"/>
          <w:szCs w:val="28"/>
        </w:rPr>
        <w:t>хореографического искусства;</w:t>
      </w:r>
    </w:p>
    <w:p w:rsidR="00513825" w:rsidRPr="007F16DE" w:rsidRDefault="00513825" w:rsidP="007F16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DE">
        <w:rPr>
          <w:rFonts w:ascii="Times New Roman" w:hAnsi="Times New Roman" w:cs="Times New Roman"/>
          <w:sz w:val="28"/>
          <w:szCs w:val="28"/>
        </w:rPr>
        <w:t>к повышению уровня мастерства</w:t>
      </w:r>
      <w:r w:rsidR="00C432DB" w:rsidRPr="007F16DE">
        <w:rPr>
          <w:rFonts w:ascii="Times New Roman" w:hAnsi="Times New Roman" w:cs="Times New Roman"/>
          <w:sz w:val="28"/>
          <w:szCs w:val="28"/>
        </w:rPr>
        <w:t>.</w:t>
      </w:r>
    </w:p>
    <w:p w:rsidR="00513825" w:rsidRPr="009556BF" w:rsidRDefault="00C432DB" w:rsidP="007F16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BF">
        <w:rPr>
          <w:rFonts w:ascii="Times New Roman" w:hAnsi="Times New Roman" w:cs="Times New Roman"/>
          <w:b/>
          <w:sz w:val="28"/>
          <w:szCs w:val="28"/>
        </w:rPr>
        <w:t>Учащиеся получа</w:t>
      </w:r>
      <w:r w:rsidR="000819D8" w:rsidRPr="009556BF">
        <w:rPr>
          <w:rFonts w:ascii="Times New Roman" w:hAnsi="Times New Roman" w:cs="Times New Roman"/>
          <w:b/>
          <w:sz w:val="28"/>
          <w:szCs w:val="28"/>
        </w:rPr>
        <w:t>т навыки и освоят:</w:t>
      </w:r>
    </w:p>
    <w:p w:rsidR="00513825" w:rsidRPr="00924586" w:rsidRDefault="000819D8" w:rsidP="007F16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партерной гимнастики</w:t>
      </w:r>
      <w:r w:rsidR="00513825" w:rsidRPr="00924586">
        <w:rPr>
          <w:rFonts w:ascii="Times New Roman" w:hAnsi="Times New Roman" w:cs="Times New Roman"/>
          <w:sz w:val="28"/>
          <w:szCs w:val="28"/>
        </w:rPr>
        <w:t>;</w:t>
      </w:r>
    </w:p>
    <w:p w:rsidR="00AC1294" w:rsidRPr="00924586" w:rsidRDefault="00513825" w:rsidP="007F16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э</w:t>
      </w:r>
      <w:r w:rsidR="000819D8">
        <w:rPr>
          <w:rFonts w:ascii="Times New Roman" w:hAnsi="Times New Roman" w:cs="Times New Roman"/>
          <w:sz w:val="28"/>
          <w:szCs w:val="28"/>
        </w:rPr>
        <w:t>лементы танцевальных композиций;</w:t>
      </w:r>
      <w:r w:rsidR="00AC1294" w:rsidRPr="00924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294" w:rsidRPr="00924586" w:rsidRDefault="000819D8" w:rsidP="007F16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разовьют </w:t>
      </w:r>
      <w:r w:rsidR="00AC1294" w:rsidRPr="00924586">
        <w:rPr>
          <w:rFonts w:ascii="Times New Roman" w:hAnsi="Times New Roman" w:cs="Times New Roman"/>
          <w:sz w:val="28"/>
          <w:szCs w:val="28"/>
        </w:rPr>
        <w:t>пластичность и гибкость;</w:t>
      </w:r>
    </w:p>
    <w:p w:rsidR="00AC1294" w:rsidRPr="00924586" w:rsidRDefault="000819D8" w:rsidP="007F16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разовьют </w:t>
      </w:r>
      <w:r w:rsidR="00AC1294" w:rsidRPr="00924586">
        <w:rPr>
          <w:rFonts w:ascii="Times New Roman" w:hAnsi="Times New Roman" w:cs="Times New Roman"/>
          <w:sz w:val="28"/>
          <w:szCs w:val="28"/>
        </w:rPr>
        <w:t xml:space="preserve">координацию;  </w:t>
      </w:r>
      <w:r>
        <w:rPr>
          <w:rFonts w:ascii="Times New Roman" w:hAnsi="Times New Roman" w:cs="Times New Roman"/>
          <w:sz w:val="28"/>
          <w:szCs w:val="28"/>
        </w:rPr>
        <w:t>смогут координировать свои движения;</w:t>
      </w:r>
    </w:p>
    <w:p w:rsidR="00513825" w:rsidRDefault="000819D8" w:rsidP="007F16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</w:t>
      </w:r>
      <w:r w:rsidR="00BA0054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пространстве.</w:t>
      </w: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DE" w:rsidRPr="007F16DE" w:rsidRDefault="007F16DE" w:rsidP="007F1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294" w:rsidRPr="003B5A44" w:rsidRDefault="0048519D" w:rsidP="003B5A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43385300"/>
      <w:r w:rsidRPr="003B5A44">
        <w:rPr>
          <w:rFonts w:ascii="Times New Roman" w:hAnsi="Times New Roman" w:cs="Times New Roman"/>
          <w:color w:val="auto"/>
        </w:rPr>
        <w:lastRenderedPageBreak/>
        <w:t>II. УЧЕБНО-ТЕМАТИЧЕСКИЙ ПЛАН</w:t>
      </w:r>
      <w:bookmarkEnd w:id="2"/>
    </w:p>
    <w:tbl>
      <w:tblPr>
        <w:tblOverlap w:val="never"/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952"/>
        <w:gridCol w:w="992"/>
        <w:gridCol w:w="1276"/>
        <w:gridCol w:w="1606"/>
        <w:gridCol w:w="2352"/>
      </w:tblGrid>
      <w:tr w:rsidR="00AC1294" w:rsidRPr="00924586" w:rsidTr="001469C1">
        <w:trPr>
          <w:trHeight w:hRule="exact" w:val="45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7F16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раздела, темы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294" w:rsidRPr="00924586" w:rsidRDefault="00AC1294" w:rsidP="007F16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294" w:rsidRPr="00924586" w:rsidRDefault="00AC1294" w:rsidP="007F16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AC1294" w:rsidRPr="00924586" w:rsidTr="001469C1">
        <w:trPr>
          <w:trHeight w:hRule="exact" w:val="847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294" w:rsidRPr="00924586" w:rsidRDefault="00AC1294" w:rsidP="007F1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294" w:rsidRPr="00924586" w:rsidRDefault="00AC1294" w:rsidP="007F1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294" w:rsidRPr="00924586" w:rsidRDefault="00AC1294" w:rsidP="007F1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294" w:rsidRPr="00924586" w:rsidTr="001469C1">
        <w:trPr>
          <w:trHeight w:hRule="exact" w:val="112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iCs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7F16DE" w:rsidP="001469C1">
            <w:pPr>
              <w:spacing w:after="0" w:line="360" w:lineRule="auto"/>
              <w:ind w:left="107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="001469C1">
              <w:rPr>
                <w:rFonts w:ascii="Times New Roman" w:hAnsi="Times New Roman" w:cs="Times New Roman"/>
                <w:sz w:val="28"/>
                <w:szCs w:val="28"/>
              </w:rPr>
              <w:t xml:space="preserve">Фото- </w:t>
            </w:r>
            <w:r w:rsidR="00AC1294" w:rsidRPr="009245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69C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</w:tr>
      <w:tr w:rsidR="00AC1294" w:rsidRPr="00924586" w:rsidTr="001469C1">
        <w:trPr>
          <w:trHeight w:hRule="exact" w:val="142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7F16DE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Игры на импровизацию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7F16DE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7F16DE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7F16DE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1469C1">
              <w:rPr>
                <w:rFonts w:ascii="Times New Roman" w:hAnsi="Times New Roman" w:cs="Times New Roman"/>
                <w:sz w:val="28"/>
                <w:szCs w:val="28"/>
              </w:rPr>
              <w:t>заданий. Фото- и видеоматериалы</w:t>
            </w:r>
          </w:p>
        </w:tc>
      </w:tr>
      <w:tr w:rsidR="00AC1294" w:rsidRPr="00924586" w:rsidTr="001469C1">
        <w:trPr>
          <w:trHeight w:hRule="exact" w:val="140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Музыкально-танцевальные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Фото- и</w:t>
            </w:r>
            <w:r w:rsidR="00CB4CC5"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видеоматериалы.</w:t>
            </w:r>
          </w:p>
          <w:p w:rsidR="00AC1294" w:rsidRPr="00924586" w:rsidRDefault="001469C1" w:rsidP="001469C1">
            <w:pPr>
              <w:spacing w:after="0" w:line="360" w:lineRule="auto"/>
              <w:ind w:left="107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видеоматериалы</w:t>
            </w:r>
          </w:p>
        </w:tc>
      </w:tr>
      <w:tr w:rsidR="00AC1294" w:rsidRPr="00924586" w:rsidTr="001469C1">
        <w:trPr>
          <w:trHeight w:hRule="exact" w:val="9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1469C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iCs/>
                <w:sz w:val="28"/>
                <w:szCs w:val="28"/>
              </w:rPr>
              <w:t>Танцевальные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Видеоматериал</w:t>
            </w:r>
          </w:p>
        </w:tc>
      </w:tr>
      <w:tr w:rsidR="00AC1294" w:rsidRPr="00924586" w:rsidTr="001469C1">
        <w:trPr>
          <w:trHeight w:hRule="exact" w:val="18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iCs/>
                <w:sz w:val="28"/>
                <w:szCs w:val="28"/>
              </w:rPr>
              <w:t>Креативная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Конкурс през</w:t>
            </w:r>
            <w:r w:rsidR="001469C1">
              <w:rPr>
                <w:rFonts w:ascii="Times New Roman" w:hAnsi="Times New Roman" w:cs="Times New Roman"/>
                <w:sz w:val="28"/>
                <w:szCs w:val="28"/>
              </w:rPr>
              <w:t>ентаций танцевальных композиций</w:t>
            </w:r>
          </w:p>
        </w:tc>
      </w:tr>
      <w:tr w:rsidR="00AC1294" w:rsidRPr="00924586" w:rsidTr="001469C1">
        <w:trPr>
          <w:trHeight w:hRule="exact" w:val="11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0B58BC" w:rsidP="001469C1">
            <w:pPr>
              <w:spacing w:after="0" w:line="360" w:lineRule="auto"/>
              <w:ind w:left="107" w:right="1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1294" w:rsidRPr="00924586" w:rsidRDefault="00AC1294" w:rsidP="001469C1">
            <w:pPr>
              <w:spacing w:after="0" w:line="360" w:lineRule="auto"/>
              <w:ind w:left="10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294" w:rsidRPr="00924586" w:rsidRDefault="001469C1" w:rsidP="001469C1">
            <w:pPr>
              <w:spacing w:after="0" w:line="360" w:lineRule="auto"/>
              <w:ind w:left="107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Олимпиада. Викторина</w:t>
            </w:r>
          </w:p>
        </w:tc>
      </w:tr>
      <w:tr w:rsidR="00AC1294" w:rsidRPr="00924586" w:rsidTr="001469C1">
        <w:trPr>
          <w:trHeight w:hRule="exact" w:val="554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4" w:rsidRPr="001469C1" w:rsidRDefault="001469C1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469C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4" w:rsidRPr="001469C1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9C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4" w:rsidRPr="00924586" w:rsidRDefault="00AC1294" w:rsidP="001469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294" w:rsidRPr="00924586" w:rsidRDefault="00AC1294" w:rsidP="007F16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D0C23" w:rsidRDefault="002D0C23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24F" w:rsidRDefault="000B524F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24F" w:rsidRDefault="000B524F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C1" w:rsidRDefault="001469C1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C1" w:rsidRDefault="001469C1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C1" w:rsidRPr="00924586" w:rsidRDefault="001469C1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23" w:rsidRPr="003B5A44" w:rsidRDefault="0048519D" w:rsidP="003B5A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43385301"/>
      <w:r w:rsidRPr="003B5A44">
        <w:rPr>
          <w:rFonts w:ascii="Times New Roman" w:hAnsi="Times New Roman" w:cs="Times New Roman"/>
          <w:color w:val="auto"/>
        </w:rPr>
        <w:lastRenderedPageBreak/>
        <w:t>ІІІ. СОДЕРЖАНИЕ ПРОГРАММЫ</w:t>
      </w:r>
      <w:bookmarkEnd w:id="3"/>
    </w:p>
    <w:p w:rsidR="00513825" w:rsidRPr="00924586" w:rsidRDefault="00513825" w:rsidP="00485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Тема №</w:t>
      </w:r>
      <w:r w:rsidR="0028225E" w:rsidRPr="00924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b/>
          <w:sz w:val="28"/>
          <w:szCs w:val="28"/>
        </w:rPr>
        <w:t>1.</w:t>
      </w:r>
      <w:r w:rsidRPr="00924586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28225E" w:rsidRPr="00924586">
        <w:rPr>
          <w:rFonts w:ascii="Times New Roman" w:hAnsi="Times New Roman" w:cs="Times New Roman"/>
          <w:sz w:val="28"/>
          <w:szCs w:val="28"/>
        </w:rPr>
        <w:t>.</w:t>
      </w:r>
    </w:p>
    <w:p w:rsidR="00513825" w:rsidRPr="00924586" w:rsidRDefault="00513825" w:rsidP="00485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924586">
        <w:rPr>
          <w:rFonts w:ascii="Times New Roman" w:hAnsi="Times New Roman" w:cs="Times New Roman"/>
          <w:sz w:val="28"/>
          <w:szCs w:val="28"/>
        </w:rPr>
        <w:t xml:space="preserve"> Введение в образовательную программу. Инструктаж по технике безопасности.</w:t>
      </w:r>
    </w:p>
    <w:p w:rsidR="00513825" w:rsidRPr="00924586" w:rsidRDefault="00513825" w:rsidP="00485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Тема № 2</w:t>
      </w:r>
      <w:r w:rsidRPr="00924586">
        <w:rPr>
          <w:rFonts w:ascii="Times New Roman" w:hAnsi="Times New Roman" w:cs="Times New Roman"/>
          <w:sz w:val="28"/>
          <w:szCs w:val="28"/>
        </w:rPr>
        <w:t>. Тан</w:t>
      </w:r>
      <w:r w:rsidR="004B0A04" w:rsidRPr="00924586">
        <w:rPr>
          <w:rFonts w:ascii="Times New Roman" w:hAnsi="Times New Roman" w:cs="Times New Roman"/>
          <w:sz w:val="28"/>
          <w:szCs w:val="28"/>
        </w:rPr>
        <w:t>цевальные элементы и композиции.</w:t>
      </w:r>
    </w:p>
    <w:p w:rsidR="00513825" w:rsidRPr="00924586" w:rsidRDefault="00513825" w:rsidP="00485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924586">
        <w:rPr>
          <w:rFonts w:ascii="Times New Roman" w:hAnsi="Times New Roman" w:cs="Times New Roman"/>
          <w:sz w:val="28"/>
          <w:szCs w:val="28"/>
        </w:rPr>
        <w:t xml:space="preserve"> Связь музыки и движения. Музыкальное прослушивание для создания</w:t>
      </w:r>
      <w:r w:rsidR="00FF6E61" w:rsidRPr="00924586">
        <w:rPr>
          <w:rFonts w:ascii="Times New Roman" w:hAnsi="Times New Roman" w:cs="Times New Roman"/>
          <w:sz w:val="28"/>
          <w:szCs w:val="28"/>
        </w:rPr>
        <w:t xml:space="preserve"> ритмического и </w:t>
      </w:r>
    </w:p>
    <w:p w:rsidR="00513825" w:rsidRPr="00924586" w:rsidRDefault="00513825" w:rsidP="00485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танцевального образа.</w:t>
      </w:r>
    </w:p>
    <w:p w:rsidR="00513825" w:rsidRPr="00924586" w:rsidRDefault="00513825" w:rsidP="004851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513825" w:rsidRPr="0048519D" w:rsidRDefault="00513825" w:rsidP="0048519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9D">
        <w:rPr>
          <w:rFonts w:ascii="Times New Roman" w:hAnsi="Times New Roman" w:cs="Times New Roman"/>
          <w:sz w:val="28"/>
          <w:szCs w:val="28"/>
        </w:rPr>
        <w:t>«Поклон – приветствие»</w:t>
      </w:r>
      <w:r w:rsidR="003B3684">
        <w:rPr>
          <w:rFonts w:ascii="Times New Roman" w:hAnsi="Times New Roman" w:cs="Times New Roman"/>
          <w:sz w:val="28"/>
          <w:szCs w:val="28"/>
        </w:rPr>
        <w:t>;</w:t>
      </w:r>
    </w:p>
    <w:p w:rsidR="00513825" w:rsidRPr="0048519D" w:rsidRDefault="00513825" w:rsidP="0048519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9D">
        <w:rPr>
          <w:rFonts w:ascii="Times New Roman" w:hAnsi="Times New Roman" w:cs="Times New Roman"/>
          <w:sz w:val="28"/>
          <w:szCs w:val="28"/>
        </w:rPr>
        <w:t>виды шагов (шаг на носочках, танцевальный шаг (шаг с носка), хороводный шаг,</w:t>
      </w:r>
      <w:r w:rsidR="0048519D">
        <w:rPr>
          <w:rFonts w:ascii="Times New Roman" w:hAnsi="Times New Roman" w:cs="Times New Roman"/>
          <w:sz w:val="28"/>
          <w:szCs w:val="28"/>
        </w:rPr>
        <w:t xml:space="preserve"> </w:t>
      </w:r>
      <w:r w:rsidRPr="0048519D">
        <w:rPr>
          <w:rFonts w:ascii="Times New Roman" w:hAnsi="Times New Roman" w:cs="Times New Roman"/>
          <w:sz w:val="28"/>
          <w:szCs w:val="28"/>
        </w:rPr>
        <w:t>бытовой шаги др</w:t>
      </w:r>
      <w:r w:rsidR="00134F58" w:rsidRPr="0048519D">
        <w:rPr>
          <w:rFonts w:ascii="Times New Roman" w:hAnsi="Times New Roman" w:cs="Times New Roman"/>
          <w:sz w:val="28"/>
          <w:szCs w:val="28"/>
        </w:rPr>
        <w:t>.</w:t>
      </w:r>
      <w:r w:rsidRPr="0048519D">
        <w:rPr>
          <w:rFonts w:ascii="Times New Roman" w:hAnsi="Times New Roman" w:cs="Times New Roman"/>
          <w:sz w:val="28"/>
          <w:szCs w:val="28"/>
        </w:rPr>
        <w:t>)</w:t>
      </w:r>
      <w:r w:rsidR="003B3684">
        <w:rPr>
          <w:rFonts w:ascii="Times New Roman" w:hAnsi="Times New Roman" w:cs="Times New Roman"/>
          <w:sz w:val="28"/>
          <w:szCs w:val="28"/>
        </w:rPr>
        <w:t>;</w:t>
      </w:r>
    </w:p>
    <w:p w:rsidR="00513825" w:rsidRPr="0048519D" w:rsidRDefault="00513825" w:rsidP="0048519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9D">
        <w:rPr>
          <w:rFonts w:ascii="Times New Roman" w:hAnsi="Times New Roman" w:cs="Times New Roman"/>
          <w:sz w:val="28"/>
          <w:szCs w:val="28"/>
        </w:rPr>
        <w:t>виды прыжков,</w:t>
      </w:r>
      <w:r w:rsidR="00134F58" w:rsidRPr="0048519D">
        <w:rPr>
          <w:rFonts w:ascii="Times New Roman" w:hAnsi="Times New Roman" w:cs="Times New Roman"/>
          <w:sz w:val="28"/>
          <w:szCs w:val="28"/>
        </w:rPr>
        <w:t xml:space="preserve"> </w:t>
      </w:r>
      <w:r w:rsidRPr="0048519D">
        <w:rPr>
          <w:rFonts w:ascii="Times New Roman" w:hAnsi="Times New Roman" w:cs="Times New Roman"/>
          <w:sz w:val="28"/>
          <w:szCs w:val="28"/>
        </w:rPr>
        <w:t>подскоков</w:t>
      </w:r>
      <w:r w:rsidR="003B3684">
        <w:rPr>
          <w:rFonts w:ascii="Times New Roman" w:hAnsi="Times New Roman" w:cs="Times New Roman"/>
          <w:sz w:val="28"/>
          <w:szCs w:val="28"/>
        </w:rPr>
        <w:t>;</w:t>
      </w:r>
    </w:p>
    <w:p w:rsidR="00513825" w:rsidRPr="0048519D" w:rsidRDefault="00513825" w:rsidP="0048519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9D">
        <w:rPr>
          <w:rFonts w:ascii="Times New Roman" w:hAnsi="Times New Roman" w:cs="Times New Roman"/>
          <w:sz w:val="28"/>
          <w:szCs w:val="28"/>
        </w:rPr>
        <w:t>хлопки в различных ритмических рисунках</w:t>
      </w:r>
      <w:r w:rsidR="003B3684">
        <w:rPr>
          <w:rFonts w:ascii="Times New Roman" w:hAnsi="Times New Roman" w:cs="Times New Roman"/>
          <w:sz w:val="28"/>
          <w:szCs w:val="28"/>
        </w:rPr>
        <w:t>;</w:t>
      </w:r>
    </w:p>
    <w:p w:rsidR="00513825" w:rsidRPr="0048519D" w:rsidRDefault="00513825" w:rsidP="0048519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9D">
        <w:rPr>
          <w:rFonts w:ascii="Times New Roman" w:hAnsi="Times New Roman" w:cs="Times New Roman"/>
          <w:sz w:val="28"/>
          <w:szCs w:val="28"/>
        </w:rPr>
        <w:t>виды бега (галоп, на полупальцах, и др</w:t>
      </w:r>
      <w:r w:rsidR="0048519D" w:rsidRPr="0048519D">
        <w:rPr>
          <w:rFonts w:ascii="Times New Roman" w:hAnsi="Times New Roman" w:cs="Times New Roman"/>
          <w:sz w:val="28"/>
          <w:szCs w:val="28"/>
        </w:rPr>
        <w:t>.</w:t>
      </w:r>
      <w:r w:rsidRPr="0048519D">
        <w:rPr>
          <w:rFonts w:ascii="Times New Roman" w:hAnsi="Times New Roman" w:cs="Times New Roman"/>
          <w:sz w:val="28"/>
          <w:szCs w:val="28"/>
        </w:rPr>
        <w:t>)</w:t>
      </w:r>
      <w:r w:rsidR="003B3684">
        <w:rPr>
          <w:rFonts w:ascii="Times New Roman" w:hAnsi="Times New Roman" w:cs="Times New Roman"/>
          <w:sz w:val="28"/>
          <w:szCs w:val="28"/>
        </w:rPr>
        <w:t>;</w:t>
      </w:r>
    </w:p>
    <w:p w:rsidR="00513825" w:rsidRPr="0048519D" w:rsidRDefault="00513825" w:rsidP="0048519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9D">
        <w:rPr>
          <w:rFonts w:ascii="Times New Roman" w:hAnsi="Times New Roman" w:cs="Times New Roman"/>
          <w:sz w:val="28"/>
          <w:szCs w:val="28"/>
        </w:rPr>
        <w:t>полуприседание с поворотами вправо и влево – «пружинка»;</w:t>
      </w:r>
    </w:p>
    <w:p w:rsidR="0048519D" w:rsidRDefault="00513825" w:rsidP="0048519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9D">
        <w:rPr>
          <w:rFonts w:ascii="Times New Roman" w:hAnsi="Times New Roman" w:cs="Times New Roman"/>
          <w:sz w:val="28"/>
          <w:szCs w:val="28"/>
        </w:rPr>
        <w:t>работа с руками, положения рук</w:t>
      </w:r>
      <w:r w:rsidR="0048519D">
        <w:rPr>
          <w:rFonts w:ascii="Times New Roman" w:hAnsi="Times New Roman" w:cs="Times New Roman"/>
          <w:sz w:val="28"/>
          <w:szCs w:val="28"/>
        </w:rPr>
        <w:t>;</w:t>
      </w:r>
    </w:p>
    <w:p w:rsidR="00513825" w:rsidRPr="0048519D" w:rsidRDefault="0048519D" w:rsidP="0048519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9D">
        <w:rPr>
          <w:rFonts w:ascii="Times New Roman" w:hAnsi="Times New Roman" w:cs="Times New Roman"/>
          <w:sz w:val="28"/>
          <w:szCs w:val="28"/>
        </w:rPr>
        <w:t>у</w:t>
      </w:r>
      <w:r w:rsidR="00513825" w:rsidRPr="0048519D">
        <w:rPr>
          <w:rFonts w:ascii="Times New Roman" w:hAnsi="Times New Roman" w:cs="Times New Roman"/>
          <w:sz w:val="28"/>
          <w:szCs w:val="28"/>
        </w:rPr>
        <w:t>пражнения для укрепления мышц сп</w:t>
      </w:r>
      <w:r w:rsidR="00A21BB8" w:rsidRPr="0048519D">
        <w:rPr>
          <w:rFonts w:ascii="Times New Roman" w:hAnsi="Times New Roman" w:cs="Times New Roman"/>
          <w:sz w:val="28"/>
          <w:szCs w:val="28"/>
        </w:rPr>
        <w:t>ины, живота и выворотности ног;</w:t>
      </w:r>
    </w:p>
    <w:p w:rsidR="00513825" w:rsidRPr="0048519D" w:rsidRDefault="00513825" w:rsidP="0048519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9D">
        <w:rPr>
          <w:rFonts w:ascii="Times New Roman" w:hAnsi="Times New Roman" w:cs="Times New Roman"/>
          <w:sz w:val="28"/>
          <w:szCs w:val="28"/>
        </w:rPr>
        <w:t>работа с танцевальными элементами.</w:t>
      </w:r>
    </w:p>
    <w:p w:rsidR="00513825" w:rsidRPr="00924586" w:rsidRDefault="00513825" w:rsidP="003B3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84">
        <w:rPr>
          <w:rFonts w:ascii="Times New Roman" w:hAnsi="Times New Roman" w:cs="Times New Roman"/>
          <w:b/>
          <w:sz w:val="28"/>
          <w:szCs w:val="28"/>
        </w:rPr>
        <w:t>Тема №</w:t>
      </w:r>
      <w:r w:rsidR="00FF6E61" w:rsidRPr="003B3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684">
        <w:rPr>
          <w:rFonts w:ascii="Times New Roman" w:hAnsi="Times New Roman" w:cs="Times New Roman"/>
          <w:b/>
          <w:sz w:val="28"/>
          <w:szCs w:val="28"/>
        </w:rPr>
        <w:t>3</w:t>
      </w:r>
      <w:r w:rsidR="003B3684">
        <w:rPr>
          <w:rFonts w:ascii="Times New Roman" w:hAnsi="Times New Roman" w:cs="Times New Roman"/>
          <w:sz w:val="28"/>
          <w:szCs w:val="28"/>
        </w:rPr>
        <w:t>.</w:t>
      </w:r>
      <w:r w:rsidRPr="00924586">
        <w:rPr>
          <w:rFonts w:ascii="Times New Roman" w:hAnsi="Times New Roman" w:cs="Times New Roman"/>
          <w:sz w:val="28"/>
          <w:szCs w:val="28"/>
        </w:rPr>
        <w:t xml:space="preserve"> Эстрадно-спортивный танец</w:t>
      </w:r>
      <w:r w:rsidR="00FF6E61" w:rsidRPr="00924586">
        <w:rPr>
          <w:rFonts w:ascii="Times New Roman" w:hAnsi="Times New Roman" w:cs="Times New Roman"/>
          <w:sz w:val="28"/>
          <w:szCs w:val="28"/>
        </w:rPr>
        <w:t>.</w:t>
      </w:r>
    </w:p>
    <w:p w:rsidR="00513825" w:rsidRPr="00590C28" w:rsidRDefault="00513825" w:rsidP="00590C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90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C28">
        <w:rPr>
          <w:rFonts w:ascii="Times New Roman" w:hAnsi="Times New Roman" w:cs="Times New Roman"/>
          <w:sz w:val="28"/>
          <w:szCs w:val="28"/>
        </w:rPr>
        <w:t>р</w:t>
      </w:r>
      <w:r w:rsidRPr="00924586">
        <w:rPr>
          <w:rFonts w:ascii="Times New Roman" w:hAnsi="Times New Roman" w:cs="Times New Roman"/>
          <w:sz w:val="28"/>
          <w:szCs w:val="28"/>
        </w:rPr>
        <w:t>азучивание танца в спортивном стиле. Прыжки, подскоки, элементы акробатики,</w:t>
      </w:r>
      <w:r w:rsidR="00590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построение в колоны, линии, диагонали.</w:t>
      </w:r>
    </w:p>
    <w:p w:rsidR="00513825" w:rsidRPr="00924586" w:rsidRDefault="00513825" w:rsidP="003B3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Тема №</w:t>
      </w:r>
      <w:r w:rsidR="00FF6E61" w:rsidRPr="00924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b/>
          <w:sz w:val="28"/>
          <w:szCs w:val="28"/>
        </w:rPr>
        <w:t>4</w:t>
      </w:r>
      <w:r w:rsidRPr="00924586">
        <w:rPr>
          <w:rFonts w:ascii="Times New Roman" w:hAnsi="Times New Roman" w:cs="Times New Roman"/>
          <w:sz w:val="28"/>
          <w:szCs w:val="28"/>
        </w:rPr>
        <w:t>. Элементы партерной гимнастики.</w:t>
      </w:r>
    </w:p>
    <w:p w:rsidR="00513825" w:rsidRPr="00924586" w:rsidRDefault="00513825" w:rsidP="003B3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924586">
        <w:rPr>
          <w:rFonts w:ascii="Times New Roman" w:hAnsi="Times New Roman" w:cs="Times New Roman"/>
          <w:sz w:val="28"/>
          <w:szCs w:val="28"/>
        </w:rPr>
        <w:t xml:space="preserve"> Темп музыки. Музыкальный размер.</w:t>
      </w:r>
    </w:p>
    <w:p w:rsidR="00513825" w:rsidRPr="00924586" w:rsidRDefault="00513825" w:rsidP="003B36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513825" w:rsidRPr="00590C28" w:rsidRDefault="00513825" w:rsidP="00590C2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28">
        <w:rPr>
          <w:rFonts w:ascii="Times New Roman" w:hAnsi="Times New Roman" w:cs="Times New Roman"/>
          <w:sz w:val="28"/>
          <w:szCs w:val="28"/>
        </w:rPr>
        <w:t>тренировочный комплекс для развития подъема стопы (в положениях «выворотно» и</w:t>
      </w:r>
      <w:r w:rsidR="00134F58" w:rsidRPr="00590C28">
        <w:rPr>
          <w:rFonts w:ascii="Times New Roman" w:hAnsi="Times New Roman" w:cs="Times New Roman"/>
          <w:sz w:val="28"/>
          <w:szCs w:val="28"/>
        </w:rPr>
        <w:t xml:space="preserve"> </w:t>
      </w:r>
      <w:r w:rsidRPr="00590C28">
        <w:rPr>
          <w:rFonts w:ascii="Times New Roman" w:hAnsi="Times New Roman" w:cs="Times New Roman"/>
          <w:sz w:val="28"/>
          <w:szCs w:val="28"/>
        </w:rPr>
        <w:t>«невыворотно»);</w:t>
      </w:r>
    </w:p>
    <w:p w:rsidR="00513825" w:rsidRPr="00590C28" w:rsidRDefault="00513825" w:rsidP="00590C2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28">
        <w:rPr>
          <w:rFonts w:ascii="Times New Roman" w:hAnsi="Times New Roman" w:cs="Times New Roman"/>
          <w:sz w:val="28"/>
          <w:szCs w:val="28"/>
        </w:rPr>
        <w:t>упражнение «Воздушные пяточки» (напряжение и расслабление мышц ноги</w:t>
      </w:r>
      <w:r w:rsidR="00590C28">
        <w:rPr>
          <w:rFonts w:ascii="Times New Roman" w:hAnsi="Times New Roman" w:cs="Times New Roman"/>
          <w:sz w:val="28"/>
          <w:szCs w:val="28"/>
        </w:rPr>
        <w:t xml:space="preserve"> </w:t>
      </w:r>
      <w:r w:rsidRPr="00590C2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134F58" w:rsidRPr="00590C28">
        <w:rPr>
          <w:rFonts w:ascii="Times New Roman" w:hAnsi="Times New Roman" w:cs="Times New Roman"/>
          <w:sz w:val="28"/>
          <w:szCs w:val="28"/>
        </w:rPr>
        <w:t>с поднятием и опусканием стопы).</w:t>
      </w:r>
    </w:p>
    <w:p w:rsidR="00513825" w:rsidRPr="00924586" w:rsidRDefault="00513825" w:rsidP="00590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lastRenderedPageBreak/>
        <w:t>Элементы акробатики.</w:t>
      </w:r>
    </w:p>
    <w:p w:rsidR="00513825" w:rsidRPr="00924586" w:rsidRDefault="00513825" w:rsidP="00590C2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упражнение для укрепления мышц и развитие гибкости спины</w:t>
      </w:r>
      <w:r w:rsidR="00590C28">
        <w:rPr>
          <w:rFonts w:ascii="Times New Roman" w:hAnsi="Times New Roman" w:cs="Times New Roman"/>
          <w:sz w:val="28"/>
          <w:szCs w:val="28"/>
        </w:rPr>
        <w:t>;</w:t>
      </w:r>
    </w:p>
    <w:p w:rsidR="00513825" w:rsidRPr="00924586" w:rsidRDefault="00513825" w:rsidP="00590C2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«Мостик» (сначала из положения лежа, затем – из положения стоя)</w:t>
      </w:r>
      <w:r w:rsidR="00590C28">
        <w:rPr>
          <w:rFonts w:ascii="Times New Roman" w:hAnsi="Times New Roman" w:cs="Times New Roman"/>
          <w:sz w:val="28"/>
          <w:szCs w:val="28"/>
        </w:rPr>
        <w:t>;</w:t>
      </w:r>
    </w:p>
    <w:p w:rsidR="00513825" w:rsidRPr="00924586" w:rsidRDefault="00134F58" w:rsidP="00590C2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«Кошечка» и «Собачка».</w:t>
      </w:r>
    </w:p>
    <w:p w:rsidR="00513825" w:rsidRPr="00924586" w:rsidRDefault="00513825" w:rsidP="00590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Тема № 5</w:t>
      </w:r>
      <w:r w:rsidR="00590C28">
        <w:rPr>
          <w:rFonts w:ascii="Times New Roman" w:hAnsi="Times New Roman" w:cs="Times New Roman"/>
          <w:b/>
          <w:sz w:val="28"/>
          <w:szCs w:val="28"/>
        </w:rPr>
        <w:t>.</w:t>
      </w:r>
      <w:r w:rsidRPr="00924586">
        <w:rPr>
          <w:rFonts w:ascii="Times New Roman" w:hAnsi="Times New Roman" w:cs="Times New Roman"/>
          <w:sz w:val="28"/>
          <w:szCs w:val="28"/>
        </w:rPr>
        <w:t xml:space="preserve"> Итоговое занятие</w:t>
      </w:r>
      <w:r w:rsidR="00590C28">
        <w:rPr>
          <w:rFonts w:ascii="Times New Roman" w:hAnsi="Times New Roman" w:cs="Times New Roman"/>
          <w:sz w:val="28"/>
          <w:szCs w:val="28"/>
        </w:rPr>
        <w:t>.</w:t>
      </w:r>
    </w:p>
    <w:p w:rsidR="00513825" w:rsidRPr="00AA5B5E" w:rsidRDefault="00513825" w:rsidP="00590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24586">
        <w:rPr>
          <w:rFonts w:ascii="Times New Roman" w:hAnsi="Times New Roman" w:cs="Times New Roman"/>
          <w:sz w:val="28"/>
          <w:szCs w:val="28"/>
        </w:rPr>
        <w:t xml:space="preserve">: </w:t>
      </w:r>
      <w:r w:rsidRPr="00AA5B5E">
        <w:rPr>
          <w:rFonts w:ascii="Times New Roman" w:hAnsi="Times New Roman" w:cs="Times New Roman"/>
          <w:sz w:val="28"/>
          <w:szCs w:val="28"/>
        </w:rPr>
        <w:t>Опрос по пройденному теоретическому материалу. Разбор и оценка</w:t>
      </w:r>
      <w:r w:rsidR="00590C28" w:rsidRPr="00AA5B5E">
        <w:rPr>
          <w:rFonts w:ascii="Times New Roman" w:hAnsi="Times New Roman" w:cs="Times New Roman"/>
          <w:sz w:val="28"/>
          <w:szCs w:val="28"/>
        </w:rPr>
        <w:t xml:space="preserve"> </w:t>
      </w:r>
      <w:r w:rsidRPr="00AA5B5E">
        <w:rPr>
          <w:rFonts w:ascii="Times New Roman" w:hAnsi="Times New Roman" w:cs="Times New Roman"/>
          <w:sz w:val="28"/>
          <w:szCs w:val="28"/>
        </w:rPr>
        <w:t>результатов тв</w:t>
      </w:r>
      <w:r w:rsidR="00FF6E61" w:rsidRPr="00AA5B5E">
        <w:rPr>
          <w:rFonts w:ascii="Times New Roman" w:hAnsi="Times New Roman" w:cs="Times New Roman"/>
          <w:sz w:val="28"/>
          <w:szCs w:val="28"/>
        </w:rPr>
        <w:t>орческих заданий, выполненных уча</w:t>
      </w:r>
      <w:r w:rsidRPr="00AA5B5E">
        <w:rPr>
          <w:rFonts w:ascii="Times New Roman" w:hAnsi="Times New Roman" w:cs="Times New Roman"/>
          <w:sz w:val="28"/>
          <w:szCs w:val="28"/>
        </w:rPr>
        <w:t>щимися. Подведение итогов.</w:t>
      </w:r>
    </w:p>
    <w:p w:rsidR="00513825" w:rsidRPr="00924586" w:rsidRDefault="00513825" w:rsidP="003B5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Мет</w:t>
      </w:r>
      <w:r w:rsidR="0039141F">
        <w:rPr>
          <w:rFonts w:ascii="Times New Roman" w:hAnsi="Times New Roman" w:cs="Times New Roman"/>
          <w:b/>
          <w:sz w:val="28"/>
          <w:szCs w:val="28"/>
        </w:rPr>
        <w:t>одическое обеспечение программы</w:t>
      </w:r>
    </w:p>
    <w:p w:rsidR="00513825" w:rsidRPr="001612EA" w:rsidRDefault="00513825" w:rsidP="00485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="00C64539" w:rsidRPr="00924586">
        <w:rPr>
          <w:rFonts w:ascii="Times New Roman" w:hAnsi="Times New Roman" w:cs="Times New Roman"/>
          <w:sz w:val="28"/>
          <w:szCs w:val="28"/>
        </w:rPr>
        <w:tab/>
      </w:r>
      <w:r w:rsidRPr="001612EA">
        <w:rPr>
          <w:rFonts w:ascii="Times New Roman" w:hAnsi="Times New Roman" w:cs="Times New Roman"/>
          <w:sz w:val="28"/>
          <w:szCs w:val="28"/>
        </w:rPr>
        <w:t xml:space="preserve">С первых минут на занятиях </w:t>
      </w:r>
      <w:r w:rsidR="001612EA">
        <w:rPr>
          <w:rFonts w:ascii="Times New Roman" w:hAnsi="Times New Roman" w:cs="Times New Roman"/>
          <w:sz w:val="28"/>
          <w:szCs w:val="28"/>
        </w:rPr>
        <w:t>очень важно заинтересовать учащихся</w:t>
      </w:r>
      <w:r w:rsidRPr="001612EA">
        <w:rPr>
          <w:rFonts w:ascii="Times New Roman" w:hAnsi="Times New Roman" w:cs="Times New Roman"/>
          <w:sz w:val="28"/>
          <w:szCs w:val="28"/>
        </w:rPr>
        <w:t>, вызвать у них желание</w:t>
      </w:r>
      <w:r w:rsidR="007D78EE" w:rsidRPr="001612EA">
        <w:rPr>
          <w:rFonts w:ascii="Times New Roman" w:hAnsi="Times New Roman" w:cs="Times New Roman"/>
          <w:sz w:val="28"/>
          <w:szCs w:val="28"/>
        </w:rPr>
        <w:t xml:space="preserve"> </w:t>
      </w:r>
      <w:r w:rsidRPr="001612EA">
        <w:rPr>
          <w:rFonts w:ascii="Times New Roman" w:hAnsi="Times New Roman" w:cs="Times New Roman"/>
          <w:sz w:val="28"/>
          <w:szCs w:val="28"/>
        </w:rPr>
        <w:t>заниматься. Для этого необходимо предварительно продумать методические приемы,</w:t>
      </w:r>
      <w:r w:rsidR="007D78EE" w:rsidRPr="001612EA">
        <w:rPr>
          <w:rFonts w:ascii="Times New Roman" w:hAnsi="Times New Roman" w:cs="Times New Roman"/>
          <w:sz w:val="28"/>
          <w:szCs w:val="28"/>
        </w:rPr>
        <w:t xml:space="preserve"> </w:t>
      </w:r>
      <w:r w:rsidRPr="001612EA">
        <w:rPr>
          <w:rFonts w:ascii="Times New Roman" w:hAnsi="Times New Roman" w:cs="Times New Roman"/>
          <w:sz w:val="28"/>
          <w:szCs w:val="28"/>
        </w:rPr>
        <w:t>которые помогут решать поставленные задачи. Заблуждаются те, кто полагает, что, собрав</w:t>
      </w:r>
      <w:r w:rsidR="007D78EE" w:rsidRPr="001612EA">
        <w:rPr>
          <w:rFonts w:ascii="Times New Roman" w:hAnsi="Times New Roman" w:cs="Times New Roman"/>
          <w:sz w:val="28"/>
          <w:szCs w:val="28"/>
        </w:rPr>
        <w:t xml:space="preserve"> </w:t>
      </w:r>
      <w:r w:rsidRPr="001612EA">
        <w:rPr>
          <w:rFonts w:ascii="Times New Roman" w:hAnsi="Times New Roman" w:cs="Times New Roman"/>
          <w:sz w:val="28"/>
          <w:szCs w:val="28"/>
        </w:rPr>
        <w:t>ребят можно сразу переходить к танцам. Сначала предстоит научить их красиво и</w:t>
      </w:r>
      <w:r w:rsidR="007D78EE" w:rsidRPr="001612EA">
        <w:rPr>
          <w:rFonts w:ascii="Times New Roman" w:hAnsi="Times New Roman" w:cs="Times New Roman"/>
          <w:sz w:val="28"/>
          <w:szCs w:val="28"/>
        </w:rPr>
        <w:t xml:space="preserve"> </w:t>
      </w:r>
      <w:r w:rsidRPr="001612EA">
        <w:rPr>
          <w:rFonts w:ascii="Times New Roman" w:hAnsi="Times New Roman" w:cs="Times New Roman"/>
          <w:sz w:val="28"/>
          <w:szCs w:val="28"/>
        </w:rPr>
        <w:t>осознанно двигаться под музыку, сделать связь музыки с движением привычной,</w:t>
      </w:r>
      <w:r w:rsidR="007D78EE" w:rsidRPr="001612EA">
        <w:rPr>
          <w:rFonts w:ascii="Times New Roman" w:hAnsi="Times New Roman" w:cs="Times New Roman"/>
          <w:sz w:val="28"/>
          <w:szCs w:val="28"/>
        </w:rPr>
        <w:t xml:space="preserve"> </w:t>
      </w:r>
      <w:r w:rsidRPr="001612EA">
        <w:rPr>
          <w:rFonts w:ascii="Times New Roman" w:hAnsi="Times New Roman" w:cs="Times New Roman"/>
          <w:sz w:val="28"/>
          <w:szCs w:val="28"/>
        </w:rPr>
        <w:t>естественной. Для этого нужно с самого начала включить в занятия простые, интересные</w:t>
      </w:r>
      <w:r w:rsidR="007D78EE" w:rsidRPr="001612EA">
        <w:rPr>
          <w:rFonts w:ascii="Times New Roman" w:hAnsi="Times New Roman" w:cs="Times New Roman"/>
          <w:sz w:val="28"/>
          <w:szCs w:val="28"/>
        </w:rPr>
        <w:t xml:space="preserve"> </w:t>
      </w:r>
      <w:r w:rsidRPr="001612EA">
        <w:rPr>
          <w:rFonts w:ascii="Times New Roman" w:hAnsi="Times New Roman" w:cs="Times New Roman"/>
          <w:sz w:val="28"/>
          <w:szCs w:val="28"/>
        </w:rPr>
        <w:t>упражнения, не вызывающие особых затруднений для их восприятия и исполнения.</w:t>
      </w:r>
    </w:p>
    <w:p w:rsidR="00513825" w:rsidRPr="001612EA" w:rsidRDefault="00513825" w:rsidP="007D7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2EA">
        <w:rPr>
          <w:rFonts w:ascii="Times New Roman" w:hAnsi="Times New Roman" w:cs="Times New Roman"/>
          <w:sz w:val="28"/>
          <w:szCs w:val="28"/>
        </w:rPr>
        <w:t>Хочется дать несколько рекомендаций общего характера, которые помогут начинающим</w:t>
      </w:r>
      <w:r w:rsidR="007D78EE" w:rsidRPr="001612EA">
        <w:rPr>
          <w:rFonts w:ascii="Times New Roman" w:hAnsi="Times New Roman" w:cs="Times New Roman"/>
          <w:sz w:val="28"/>
          <w:szCs w:val="28"/>
        </w:rPr>
        <w:t xml:space="preserve"> </w:t>
      </w:r>
      <w:r w:rsidRPr="001612EA">
        <w:rPr>
          <w:rFonts w:ascii="Times New Roman" w:hAnsi="Times New Roman" w:cs="Times New Roman"/>
          <w:sz w:val="28"/>
          <w:szCs w:val="28"/>
        </w:rPr>
        <w:t>педагогам избежать типичных ошибок:</w:t>
      </w:r>
    </w:p>
    <w:p w:rsidR="00513825" w:rsidRPr="00924586" w:rsidRDefault="00A37C21" w:rsidP="004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Педагог</w:t>
      </w:r>
      <w:r w:rsidR="00513825" w:rsidRPr="00924586">
        <w:rPr>
          <w:rFonts w:ascii="Times New Roman" w:hAnsi="Times New Roman" w:cs="Times New Roman"/>
          <w:sz w:val="28"/>
          <w:szCs w:val="28"/>
        </w:rPr>
        <w:t xml:space="preserve"> для каждого упражнения, игры, танца выбирает наиболее эффективный путь</w:t>
      </w:r>
      <w:r w:rsidR="00C64539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="00513825" w:rsidRPr="00924586">
        <w:rPr>
          <w:rFonts w:ascii="Times New Roman" w:hAnsi="Times New Roman" w:cs="Times New Roman"/>
          <w:sz w:val="28"/>
          <w:szCs w:val="28"/>
        </w:rPr>
        <w:t>объяснения данного музыкально-двигательного задания.</w:t>
      </w:r>
    </w:p>
    <w:p w:rsidR="00513825" w:rsidRPr="00924586" w:rsidRDefault="00513825" w:rsidP="004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Метод показа.</w:t>
      </w:r>
      <w:r w:rsidRPr="00924586">
        <w:rPr>
          <w:rFonts w:ascii="Times New Roman" w:hAnsi="Times New Roman" w:cs="Times New Roman"/>
          <w:sz w:val="28"/>
          <w:szCs w:val="28"/>
        </w:rPr>
        <w:t xml:space="preserve"> Разучивание нового движения, позы педагог предваряет точным показом.</w:t>
      </w:r>
    </w:p>
    <w:p w:rsidR="00513825" w:rsidRPr="00924586" w:rsidRDefault="00513825" w:rsidP="004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Это необходимо и потому, что в исполнении педагога движение предстает в законченном</w:t>
      </w:r>
      <w:r w:rsidR="000B524F">
        <w:rPr>
          <w:rFonts w:ascii="Times New Roman" w:hAnsi="Times New Roman" w:cs="Times New Roman"/>
          <w:sz w:val="28"/>
          <w:szCs w:val="28"/>
        </w:rPr>
        <w:t xml:space="preserve"> </w:t>
      </w:r>
      <w:r w:rsidR="00A37C21" w:rsidRPr="00924586">
        <w:rPr>
          <w:rFonts w:ascii="Times New Roman" w:hAnsi="Times New Roman" w:cs="Times New Roman"/>
          <w:sz w:val="28"/>
          <w:szCs w:val="28"/>
        </w:rPr>
        <w:t>варианте. Учащиеся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видят художественное воплощение образа, что будит воображение.</w:t>
      </w:r>
      <w:r w:rsidR="00CB01C3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В некоторых случаях, особен</w:t>
      </w:r>
      <w:r w:rsidR="00A37C21" w:rsidRPr="00924586">
        <w:rPr>
          <w:rFonts w:ascii="Times New Roman" w:hAnsi="Times New Roman" w:cs="Times New Roman"/>
          <w:sz w:val="28"/>
          <w:szCs w:val="28"/>
        </w:rPr>
        <w:t>но в начале работы, педагог</w:t>
      </w:r>
      <w:r w:rsidRPr="00924586">
        <w:rPr>
          <w:rFonts w:ascii="Times New Roman" w:hAnsi="Times New Roman" w:cs="Times New Roman"/>
          <w:sz w:val="28"/>
          <w:szCs w:val="28"/>
        </w:rPr>
        <w:t xml:space="preserve"> может выполнять</w:t>
      </w:r>
      <w:r w:rsidR="00CB01C3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="00A37C21" w:rsidRPr="00924586">
        <w:rPr>
          <w:rFonts w:ascii="Times New Roman" w:hAnsi="Times New Roman" w:cs="Times New Roman"/>
          <w:sz w:val="28"/>
          <w:szCs w:val="28"/>
        </w:rPr>
        <w:t>упражнения вместе с учащимися</w:t>
      </w:r>
      <w:r w:rsidRPr="00924586">
        <w:rPr>
          <w:rFonts w:ascii="Times New Roman" w:hAnsi="Times New Roman" w:cs="Times New Roman"/>
          <w:sz w:val="28"/>
          <w:szCs w:val="28"/>
        </w:rPr>
        <w:t>, чтобы увлечь их и усилить эмоционально-двигательный ответ</w:t>
      </w:r>
      <w:r w:rsidR="00CB01C3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на музыку.</w:t>
      </w:r>
    </w:p>
    <w:p w:rsidR="00513825" w:rsidRPr="00924586" w:rsidRDefault="00513825" w:rsidP="004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Словесный метод</w:t>
      </w:r>
      <w:r w:rsidRPr="00924586">
        <w:rPr>
          <w:rFonts w:ascii="Times New Roman" w:hAnsi="Times New Roman" w:cs="Times New Roman"/>
          <w:sz w:val="28"/>
          <w:szCs w:val="28"/>
        </w:rPr>
        <w:t>. Методический показ не может обойтись без словесных пояснений.</w:t>
      </w:r>
    </w:p>
    <w:p w:rsidR="00513825" w:rsidRPr="00924586" w:rsidRDefault="00513825" w:rsidP="004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lastRenderedPageBreak/>
        <w:t>Разговорн</w:t>
      </w:r>
      <w:r w:rsidR="00AB195F" w:rsidRPr="00924586">
        <w:rPr>
          <w:rFonts w:ascii="Times New Roman" w:hAnsi="Times New Roman" w:cs="Times New Roman"/>
          <w:sz w:val="28"/>
          <w:szCs w:val="28"/>
        </w:rPr>
        <w:t xml:space="preserve">ая речь тесно связана </w:t>
      </w:r>
      <w:r w:rsidRPr="00924586">
        <w:rPr>
          <w:rFonts w:ascii="Times New Roman" w:hAnsi="Times New Roman" w:cs="Times New Roman"/>
          <w:sz w:val="28"/>
          <w:szCs w:val="28"/>
        </w:rPr>
        <w:t>с движением, жестом и музыкальной</w:t>
      </w:r>
      <w:r w:rsidR="00AB195F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интонацией, оказывается тем самым мостиком, который служит соединительным звеном</w:t>
      </w:r>
      <w:r w:rsidR="00AB195F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между движением и музыкой. Словесные объяснения должны быть краткими</w:t>
      </w:r>
      <w:r w:rsidR="00AB195F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(недопустимо, чтобы педагог был излишне многословен), точны, образны и конкретны.</w:t>
      </w:r>
      <w:r w:rsidR="00CB01C3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="000B524F">
        <w:rPr>
          <w:rFonts w:ascii="Times New Roman" w:hAnsi="Times New Roman" w:cs="Times New Roman"/>
          <w:sz w:val="28"/>
          <w:szCs w:val="28"/>
        </w:rPr>
        <w:t>Учащих</w:t>
      </w:r>
      <w:r w:rsidR="00AB195F" w:rsidRPr="00924586">
        <w:rPr>
          <w:rFonts w:ascii="Times New Roman" w:hAnsi="Times New Roman" w:cs="Times New Roman"/>
          <w:sz w:val="28"/>
          <w:szCs w:val="28"/>
        </w:rPr>
        <w:t>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нужно познакомить со специальными терминами. В словесном</w:t>
      </w:r>
      <w:r w:rsidR="00CB01C3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методе очень важна и интонация, и то, с какой силой сказано слово. Словом можно</w:t>
      </w:r>
      <w:r w:rsidR="00CB01C3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="00B10604" w:rsidRPr="00924586">
        <w:rPr>
          <w:rFonts w:ascii="Times New Roman" w:hAnsi="Times New Roman" w:cs="Times New Roman"/>
          <w:sz w:val="28"/>
          <w:szCs w:val="28"/>
        </w:rPr>
        <w:t>стимулировать активность учащихся.</w:t>
      </w:r>
    </w:p>
    <w:p w:rsidR="00513825" w:rsidRPr="00924586" w:rsidRDefault="00513825" w:rsidP="004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Музыкальное сопровождение как методический прием</w:t>
      </w:r>
      <w:r w:rsidRPr="00924586">
        <w:rPr>
          <w:rFonts w:ascii="Times New Roman" w:hAnsi="Times New Roman" w:cs="Times New Roman"/>
          <w:sz w:val="28"/>
          <w:szCs w:val="28"/>
        </w:rPr>
        <w:t>. Педагог своими пояснениями</w:t>
      </w:r>
      <w:r w:rsidR="000B524F">
        <w:rPr>
          <w:rFonts w:ascii="Times New Roman" w:hAnsi="Times New Roman" w:cs="Times New Roman"/>
          <w:sz w:val="28"/>
          <w:szCs w:val="28"/>
        </w:rPr>
        <w:t xml:space="preserve"> </w:t>
      </w:r>
      <w:r w:rsidR="00B10604" w:rsidRPr="00924586">
        <w:rPr>
          <w:rFonts w:ascii="Times New Roman" w:hAnsi="Times New Roman" w:cs="Times New Roman"/>
          <w:sz w:val="28"/>
          <w:szCs w:val="28"/>
        </w:rPr>
        <w:t>должен помочь учащимся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приобрести умение согласовывать движения с музыкой. Правильно</w:t>
      </w:r>
      <w:r w:rsidR="000B524F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выбранная музыка несет в себе все те эмоции, которые затем исполнители проявляют в</w:t>
      </w:r>
      <w:r w:rsidR="00CB01C3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танце.</w:t>
      </w:r>
    </w:p>
    <w:p w:rsidR="00513825" w:rsidRPr="00924586" w:rsidRDefault="00513825" w:rsidP="004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Импровизационный метод</w:t>
      </w:r>
      <w:r w:rsidRPr="00924586">
        <w:rPr>
          <w:rFonts w:ascii="Times New Roman" w:hAnsi="Times New Roman" w:cs="Times New Roman"/>
          <w:sz w:val="28"/>
          <w:szCs w:val="28"/>
        </w:rPr>
        <w:t>. На занятиях хореографией имеет смысл постепенно подводить</w:t>
      </w:r>
      <w:r w:rsidR="00B10604" w:rsidRPr="0092458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к возможности импровизации, то есть свободного, непринужденного движения,</w:t>
      </w:r>
      <w:r w:rsidR="00B10604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такого, как подсказывает музыка. Но вначале педагог зачастую сталкивается с мышечной</w:t>
      </w:r>
      <w:r w:rsidR="003C57F4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="00B10604" w:rsidRPr="00924586">
        <w:rPr>
          <w:rFonts w:ascii="Times New Roman" w:hAnsi="Times New Roman" w:cs="Times New Roman"/>
          <w:sz w:val="28"/>
          <w:szCs w:val="28"/>
        </w:rPr>
        <w:t>зажатостью учащихся</w:t>
      </w:r>
      <w:r w:rsidRPr="00924586">
        <w:rPr>
          <w:rFonts w:ascii="Times New Roman" w:hAnsi="Times New Roman" w:cs="Times New Roman"/>
          <w:sz w:val="28"/>
          <w:szCs w:val="28"/>
        </w:rPr>
        <w:t>, стеснительностью. И только путем различных упражнений, этюдов,</w:t>
      </w:r>
      <w:r w:rsidR="003C57F4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="00B10604" w:rsidRPr="00924586">
        <w:rPr>
          <w:rFonts w:ascii="Times New Roman" w:hAnsi="Times New Roman" w:cs="Times New Roman"/>
          <w:sz w:val="28"/>
          <w:szCs w:val="28"/>
        </w:rPr>
        <w:t>игр он может помочь учащимся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раскрепоститься, обрести внутреннюю и внешнюю свободу и</w:t>
      </w:r>
      <w:r w:rsidR="003C57F4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уверенность. При использовании импровизационного метода на занятии никакого</w:t>
      </w:r>
      <w:r w:rsidR="000B524F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предварительного просл</w:t>
      </w:r>
      <w:r w:rsidR="00B10604" w:rsidRPr="00924586">
        <w:rPr>
          <w:rFonts w:ascii="Times New Roman" w:hAnsi="Times New Roman" w:cs="Times New Roman"/>
          <w:sz w:val="28"/>
          <w:szCs w:val="28"/>
        </w:rPr>
        <w:t>ушивания музыки не нужно. Учащиеся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должны сами находить</w:t>
      </w:r>
      <w:r w:rsidR="003C57F4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необходимые движения под непосредственным ее воздействием. Не рекомендуется</w:t>
      </w:r>
      <w:r w:rsidR="003C57F4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="00B10604" w:rsidRPr="00924586">
        <w:rPr>
          <w:rFonts w:ascii="Times New Roman" w:hAnsi="Times New Roman" w:cs="Times New Roman"/>
          <w:sz w:val="28"/>
          <w:szCs w:val="28"/>
        </w:rPr>
        <w:t>подсказывать учащимся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вид движения и отмечать (на пер</w:t>
      </w:r>
      <w:r w:rsidR="00B10604" w:rsidRPr="00924586">
        <w:rPr>
          <w:rFonts w:ascii="Times New Roman" w:hAnsi="Times New Roman" w:cs="Times New Roman"/>
          <w:sz w:val="28"/>
          <w:szCs w:val="28"/>
        </w:rPr>
        <w:t>вом этапе) более успевающих, так как</w:t>
      </w:r>
      <w:r w:rsidRPr="00924586">
        <w:rPr>
          <w:rFonts w:ascii="Times New Roman" w:hAnsi="Times New Roman" w:cs="Times New Roman"/>
          <w:sz w:val="28"/>
          <w:szCs w:val="28"/>
        </w:rPr>
        <w:t xml:space="preserve"> это</w:t>
      </w:r>
      <w:r w:rsidR="00D96D80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 xml:space="preserve">приводит к слепому копированию. </w:t>
      </w:r>
      <w:r w:rsidR="00B10604" w:rsidRPr="00924586">
        <w:rPr>
          <w:rFonts w:ascii="Times New Roman" w:hAnsi="Times New Roman" w:cs="Times New Roman"/>
          <w:sz w:val="28"/>
          <w:szCs w:val="28"/>
        </w:rPr>
        <w:t>Не надо мешать, учащимся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свободно</w:t>
      </w:r>
      <w:r w:rsidR="003C57F4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импровизировать, но при этом нужно внимательно следить за тем, чтобы они не</w:t>
      </w:r>
      <w:r w:rsidR="00D96D80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придумывали движения, не связанные с музыкой. Педагогу следует тактично направить</w:t>
      </w:r>
      <w:r w:rsidR="003C57F4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="00B10604" w:rsidRPr="00924586">
        <w:rPr>
          <w:rFonts w:ascii="Times New Roman" w:hAnsi="Times New Roman" w:cs="Times New Roman"/>
          <w:sz w:val="28"/>
          <w:szCs w:val="28"/>
        </w:rPr>
        <w:t>внимание учащегося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на подлинный характер музыки, на поиск собственных красок и оттенков</w:t>
      </w:r>
      <w:r w:rsidR="00D96D80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в исполнении.</w:t>
      </w:r>
    </w:p>
    <w:p w:rsidR="00513825" w:rsidRPr="00924586" w:rsidRDefault="00513825" w:rsidP="004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Метод иллюстративной наглядности</w:t>
      </w:r>
      <w:r w:rsidR="00B10604" w:rsidRPr="00924586">
        <w:rPr>
          <w:rFonts w:ascii="Times New Roman" w:hAnsi="Times New Roman" w:cs="Times New Roman"/>
          <w:sz w:val="28"/>
          <w:szCs w:val="28"/>
        </w:rPr>
        <w:t>. Занятие с уча</w:t>
      </w:r>
      <w:r w:rsidRPr="00924586">
        <w:rPr>
          <w:rFonts w:ascii="Times New Roman" w:hAnsi="Times New Roman" w:cs="Times New Roman"/>
          <w:sz w:val="28"/>
          <w:szCs w:val="28"/>
        </w:rPr>
        <w:t>щимися не исчерпывается только</w:t>
      </w:r>
      <w:r w:rsidR="003C57F4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задачами физической и музыкальной тренировки Полноценная творческая деятельность не</w:t>
      </w:r>
      <w:r w:rsidR="00A73404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 xml:space="preserve">может протекать без рассказа о </w:t>
      </w:r>
      <w:r w:rsidRPr="00924586">
        <w:rPr>
          <w:rFonts w:ascii="Times New Roman" w:hAnsi="Times New Roman" w:cs="Times New Roman"/>
          <w:sz w:val="28"/>
          <w:szCs w:val="28"/>
        </w:rPr>
        <w:lastRenderedPageBreak/>
        <w:t>танцевальной культуре прошлых столетий, без знакомства с</w:t>
      </w:r>
      <w:r w:rsidR="00D96D80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репродукциями, книжными иллюстрациями, фотографиями и видеофильмами. Конечно, это</w:t>
      </w:r>
    </w:p>
    <w:p w:rsidR="00513825" w:rsidRPr="00924586" w:rsidRDefault="00513825" w:rsidP="003F1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не должно быть лишь пассивным созерцанием предложенного для просмотра материала.</w:t>
      </w:r>
    </w:p>
    <w:p w:rsidR="00513825" w:rsidRPr="00924586" w:rsidRDefault="00513825" w:rsidP="003F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Необходи</w:t>
      </w:r>
      <w:r w:rsidR="00EB2F26" w:rsidRPr="00924586">
        <w:rPr>
          <w:rFonts w:ascii="Times New Roman" w:hAnsi="Times New Roman" w:cs="Times New Roman"/>
          <w:sz w:val="28"/>
          <w:szCs w:val="28"/>
        </w:rPr>
        <w:t>мо выяснить, понятен ли он учащимся</w:t>
      </w:r>
      <w:r w:rsidRPr="00924586">
        <w:rPr>
          <w:rFonts w:ascii="Times New Roman" w:hAnsi="Times New Roman" w:cs="Times New Roman"/>
          <w:sz w:val="28"/>
          <w:szCs w:val="28"/>
        </w:rPr>
        <w:t>, понравился или нет и почему, а может быть, и</w:t>
      </w:r>
      <w:r w:rsidR="00D96D80" w:rsidRPr="00924586">
        <w:rPr>
          <w:rFonts w:ascii="Times New Roman" w:hAnsi="Times New Roman" w:cs="Times New Roman"/>
          <w:sz w:val="28"/>
          <w:szCs w:val="28"/>
        </w:rPr>
        <w:t xml:space="preserve"> </w:t>
      </w:r>
      <w:r w:rsidR="00EB2F26" w:rsidRPr="00924586">
        <w:rPr>
          <w:rFonts w:ascii="Times New Roman" w:hAnsi="Times New Roman" w:cs="Times New Roman"/>
          <w:sz w:val="28"/>
          <w:szCs w:val="28"/>
        </w:rPr>
        <w:t>помочь разобраться в увиде</w:t>
      </w:r>
      <w:r w:rsidRPr="00924586">
        <w:rPr>
          <w:rFonts w:ascii="Times New Roman" w:hAnsi="Times New Roman" w:cs="Times New Roman"/>
          <w:sz w:val="28"/>
          <w:szCs w:val="28"/>
        </w:rPr>
        <w:t>н</w:t>
      </w:r>
      <w:r w:rsidR="00D96D80" w:rsidRPr="00924586">
        <w:rPr>
          <w:rFonts w:ascii="Times New Roman" w:hAnsi="Times New Roman" w:cs="Times New Roman"/>
          <w:sz w:val="28"/>
          <w:szCs w:val="28"/>
        </w:rPr>
        <w:t>н</w:t>
      </w:r>
      <w:r w:rsidRPr="00924586">
        <w:rPr>
          <w:rFonts w:ascii="Times New Roman" w:hAnsi="Times New Roman" w:cs="Times New Roman"/>
          <w:sz w:val="28"/>
          <w:szCs w:val="28"/>
        </w:rPr>
        <w:t>ом</w:t>
      </w:r>
      <w:r w:rsidR="00A73404">
        <w:rPr>
          <w:rFonts w:ascii="Times New Roman" w:hAnsi="Times New Roman" w:cs="Times New Roman"/>
          <w:sz w:val="28"/>
          <w:szCs w:val="28"/>
        </w:rPr>
        <w:t xml:space="preserve"> материале</w:t>
      </w:r>
      <w:r w:rsidRPr="00924586">
        <w:rPr>
          <w:rFonts w:ascii="Times New Roman" w:hAnsi="Times New Roman" w:cs="Times New Roman"/>
          <w:sz w:val="28"/>
          <w:szCs w:val="28"/>
        </w:rPr>
        <w:t>.</w:t>
      </w:r>
    </w:p>
    <w:p w:rsidR="00513825" w:rsidRPr="00924586" w:rsidRDefault="00513825" w:rsidP="003F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b/>
          <w:sz w:val="28"/>
          <w:szCs w:val="28"/>
        </w:rPr>
        <w:t>Игровой метод.</w:t>
      </w:r>
      <w:r w:rsidRPr="00924586">
        <w:rPr>
          <w:rFonts w:ascii="Times New Roman" w:hAnsi="Times New Roman" w:cs="Times New Roman"/>
          <w:sz w:val="28"/>
          <w:szCs w:val="28"/>
        </w:rPr>
        <w:t xml:space="preserve"> Крупнейший уче</w:t>
      </w:r>
      <w:r w:rsidR="003B5A44">
        <w:rPr>
          <w:rFonts w:ascii="Times New Roman" w:hAnsi="Times New Roman" w:cs="Times New Roman"/>
          <w:sz w:val="28"/>
          <w:szCs w:val="28"/>
        </w:rPr>
        <w:t>ный-педагог, доктор медицины П.</w:t>
      </w:r>
      <w:r w:rsidRPr="00924586">
        <w:rPr>
          <w:rFonts w:ascii="Times New Roman" w:hAnsi="Times New Roman" w:cs="Times New Roman"/>
          <w:sz w:val="28"/>
          <w:szCs w:val="28"/>
        </w:rPr>
        <w:t>Ф. Лесгафт еще в конце</w:t>
      </w:r>
      <w:r w:rsidR="004D36CC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 xml:space="preserve">XIX века разработал теорию и методику подвижных игр. </w:t>
      </w:r>
      <w:r w:rsidR="00A21BB8" w:rsidRPr="00924586">
        <w:rPr>
          <w:rFonts w:ascii="Times New Roman" w:hAnsi="Times New Roman" w:cs="Times New Roman"/>
          <w:sz w:val="28"/>
          <w:szCs w:val="28"/>
        </w:rPr>
        <w:t xml:space="preserve">Подвижная игра определяется им </w:t>
      </w:r>
      <w:r w:rsidRPr="00924586">
        <w:rPr>
          <w:rFonts w:ascii="Times New Roman" w:hAnsi="Times New Roman" w:cs="Times New Roman"/>
          <w:sz w:val="28"/>
          <w:szCs w:val="28"/>
        </w:rPr>
        <w:t>как упражне</w:t>
      </w:r>
      <w:r w:rsidR="004D36CC">
        <w:rPr>
          <w:rFonts w:ascii="Times New Roman" w:hAnsi="Times New Roman" w:cs="Times New Roman"/>
          <w:sz w:val="28"/>
          <w:szCs w:val="28"/>
        </w:rPr>
        <w:t>ние, при помощи которого учащийся готовится к жизни. У учащихся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4D36CC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 xml:space="preserve">рефлекс доминирует, они лучше </w:t>
      </w:r>
      <w:r w:rsidR="003B5A44" w:rsidRPr="00924586">
        <w:rPr>
          <w:rFonts w:ascii="Times New Roman" w:hAnsi="Times New Roman" w:cs="Times New Roman"/>
          <w:sz w:val="28"/>
          <w:szCs w:val="28"/>
        </w:rPr>
        <w:t>все</w:t>
      </w:r>
      <w:r w:rsidR="003B5A44">
        <w:rPr>
          <w:rFonts w:ascii="Times New Roman" w:hAnsi="Times New Roman" w:cs="Times New Roman"/>
          <w:sz w:val="28"/>
          <w:szCs w:val="28"/>
        </w:rPr>
        <w:t>го</w:t>
      </w:r>
      <w:r w:rsidR="004D36CC">
        <w:rPr>
          <w:rFonts w:ascii="Times New Roman" w:hAnsi="Times New Roman" w:cs="Times New Roman"/>
          <w:sz w:val="28"/>
          <w:szCs w:val="28"/>
        </w:rPr>
        <w:t xml:space="preserve"> воспринимаю</w:t>
      </w:r>
      <w:r w:rsidRPr="00924586">
        <w:rPr>
          <w:rFonts w:ascii="Times New Roman" w:hAnsi="Times New Roman" w:cs="Times New Roman"/>
          <w:sz w:val="28"/>
          <w:szCs w:val="28"/>
        </w:rPr>
        <w:t>т чер</w:t>
      </w:r>
      <w:r w:rsidR="00536834">
        <w:rPr>
          <w:rFonts w:ascii="Times New Roman" w:hAnsi="Times New Roman" w:cs="Times New Roman"/>
          <w:sz w:val="28"/>
          <w:szCs w:val="28"/>
        </w:rPr>
        <w:t>ез игру, поэтому игровой метод</w:t>
      </w:r>
      <w:r w:rsidRPr="00924586">
        <w:rPr>
          <w:rFonts w:ascii="Times New Roman" w:hAnsi="Times New Roman" w:cs="Times New Roman"/>
          <w:sz w:val="28"/>
          <w:szCs w:val="28"/>
        </w:rPr>
        <w:t xml:space="preserve"> так близо</w:t>
      </w:r>
      <w:r w:rsidR="00DF0C85">
        <w:rPr>
          <w:rFonts w:ascii="Times New Roman" w:hAnsi="Times New Roman" w:cs="Times New Roman"/>
          <w:sz w:val="28"/>
          <w:szCs w:val="28"/>
        </w:rPr>
        <w:t>к к ведущей деятельности учащегося</w:t>
      </w:r>
      <w:r w:rsidRPr="00924586">
        <w:rPr>
          <w:rFonts w:ascii="Times New Roman" w:hAnsi="Times New Roman" w:cs="Times New Roman"/>
          <w:sz w:val="28"/>
          <w:szCs w:val="28"/>
        </w:rPr>
        <w:t>. Суть игрового метода в том, что</w:t>
      </w:r>
      <w:r w:rsidR="00802D7C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 xml:space="preserve">педагог подбирает </w:t>
      </w:r>
      <w:r w:rsidR="00F5023B" w:rsidRPr="00924586">
        <w:rPr>
          <w:rFonts w:ascii="Times New Roman" w:hAnsi="Times New Roman" w:cs="Times New Roman"/>
          <w:sz w:val="28"/>
          <w:szCs w:val="28"/>
        </w:rPr>
        <w:t>для учащихся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такую игру, которая отвечает задачам и содержанию занятия,</w:t>
      </w:r>
      <w:r w:rsidR="00802D7C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возрасту</w:t>
      </w:r>
      <w:r w:rsidR="00F5023B" w:rsidRPr="00924586">
        <w:rPr>
          <w:rFonts w:ascii="Times New Roman" w:hAnsi="Times New Roman" w:cs="Times New Roman"/>
          <w:sz w:val="28"/>
          <w:szCs w:val="28"/>
        </w:rPr>
        <w:t xml:space="preserve"> и подготовленности учащихся. При обучении учащихся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движениям хорошо</w:t>
      </w:r>
      <w:r w:rsidR="00802D7C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использовать игровые приемы, способствующие эмоционально-образному уточнению</w:t>
      </w:r>
      <w:r w:rsidR="00802D7C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представлений о характере движений, например: («Нужно прыгать, как зайчик»; «Побежим</w:t>
      </w:r>
      <w:r w:rsidR="00A3686C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легко и тихо, как мышки</w:t>
      </w:r>
      <w:r w:rsidR="00F5023B" w:rsidRPr="00924586">
        <w:rPr>
          <w:rFonts w:ascii="Times New Roman" w:hAnsi="Times New Roman" w:cs="Times New Roman"/>
          <w:sz w:val="28"/>
          <w:szCs w:val="28"/>
        </w:rPr>
        <w:t>»). Игра всегда вызывает у учащихся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веселое настроение. И интерес у</w:t>
      </w:r>
      <w:r w:rsidR="00802D7C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них не снижается, даже</w:t>
      </w:r>
      <w:r w:rsidR="00F5023B" w:rsidRPr="00924586">
        <w:rPr>
          <w:rFonts w:ascii="Times New Roman" w:hAnsi="Times New Roman" w:cs="Times New Roman"/>
          <w:sz w:val="28"/>
          <w:szCs w:val="28"/>
        </w:rPr>
        <w:t xml:space="preserve"> если по ходу игры педагог</w:t>
      </w:r>
      <w:r w:rsidRPr="00924586">
        <w:rPr>
          <w:rFonts w:ascii="Times New Roman" w:hAnsi="Times New Roman" w:cs="Times New Roman"/>
          <w:sz w:val="28"/>
          <w:szCs w:val="28"/>
        </w:rPr>
        <w:t xml:space="preserve"> вносит те или иные изменения,</w:t>
      </w:r>
      <w:r w:rsidR="00802D7C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усложняя или облегчая задание. Именно в игре легче всего корректировать поведение</w:t>
      </w:r>
      <w:r w:rsidR="00F5023B" w:rsidRPr="0092458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924586">
        <w:rPr>
          <w:rFonts w:ascii="Times New Roman" w:hAnsi="Times New Roman" w:cs="Times New Roman"/>
          <w:sz w:val="28"/>
          <w:szCs w:val="28"/>
        </w:rPr>
        <w:t>. В одних случаях подбадривающее слово педагога вызовет положительные</w:t>
      </w:r>
      <w:r w:rsidR="00802D7C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эмоции, в других — сдерживающее слово побуждает соотнести свое поведение с</w:t>
      </w:r>
      <w:r w:rsidR="00802D7C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предъявляемыми требованиями.</w:t>
      </w:r>
    </w:p>
    <w:p w:rsidR="00513825" w:rsidRPr="00924586" w:rsidRDefault="00513825" w:rsidP="003F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Концентрический метод заключается в том, что</w:t>
      </w:r>
      <w:r w:rsidR="0007372C">
        <w:rPr>
          <w:rFonts w:ascii="Times New Roman" w:hAnsi="Times New Roman" w:cs="Times New Roman"/>
          <w:sz w:val="28"/>
          <w:szCs w:val="28"/>
        </w:rPr>
        <w:t xml:space="preserve"> педагог по мере усвоения учащимися</w:t>
      </w:r>
      <w:r w:rsidR="00620ADA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определенных движений, танцевальных композиций, вновь возвращается к пройденному,</w:t>
      </w:r>
      <w:r w:rsidR="00620ADA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но уже предлагает все более сложные упражнения и задания.</w:t>
      </w:r>
    </w:p>
    <w:p w:rsidR="00513825" w:rsidRPr="00924586" w:rsidRDefault="00513825" w:rsidP="003F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И еще очень важное д</w:t>
      </w:r>
      <w:r w:rsidR="00A145FF">
        <w:rPr>
          <w:rFonts w:ascii="Times New Roman" w:hAnsi="Times New Roman" w:cs="Times New Roman"/>
          <w:sz w:val="28"/>
          <w:szCs w:val="28"/>
        </w:rPr>
        <w:t>ля нас правило: Общение с учащимися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на занятии должно проходить в</w:t>
      </w:r>
      <w:r w:rsidR="00620ADA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атмосфере радости и это самое главное, т.к. радость - могущественное и наиболее</w:t>
      </w:r>
      <w:r w:rsidR="00620ADA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бла</w:t>
      </w:r>
      <w:r w:rsidR="00A145FF">
        <w:rPr>
          <w:rFonts w:ascii="Times New Roman" w:hAnsi="Times New Roman" w:cs="Times New Roman"/>
          <w:sz w:val="28"/>
          <w:szCs w:val="28"/>
        </w:rPr>
        <w:t>готворное воздействие на учащегося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. Из всех </w:t>
      </w:r>
      <w:r w:rsidRPr="00924586">
        <w:rPr>
          <w:rFonts w:ascii="Times New Roman" w:hAnsi="Times New Roman" w:cs="Times New Roman"/>
          <w:sz w:val="28"/>
          <w:szCs w:val="28"/>
        </w:rPr>
        <w:lastRenderedPageBreak/>
        <w:t>чувств радость - всего лучше влияет на</w:t>
      </w:r>
      <w:r w:rsidR="00620ADA">
        <w:rPr>
          <w:rFonts w:ascii="Times New Roman" w:hAnsi="Times New Roman" w:cs="Times New Roman"/>
          <w:sz w:val="28"/>
          <w:szCs w:val="28"/>
        </w:rPr>
        <w:t xml:space="preserve"> </w:t>
      </w:r>
      <w:r w:rsidR="00154E0F">
        <w:rPr>
          <w:rFonts w:ascii="Times New Roman" w:hAnsi="Times New Roman" w:cs="Times New Roman"/>
          <w:sz w:val="28"/>
          <w:szCs w:val="28"/>
        </w:rPr>
        <w:t>жизнь учащегося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, развитие его способностей. </w:t>
      </w:r>
      <w:r w:rsidR="0076035A">
        <w:rPr>
          <w:rFonts w:ascii="Times New Roman" w:hAnsi="Times New Roman" w:cs="Times New Roman"/>
          <w:sz w:val="28"/>
          <w:szCs w:val="28"/>
        </w:rPr>
        <w:t>В атмосфере радости душа учащегося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легче всего</w:t>
      </w:r>
      <w:r w:rsidR="00620ADA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открывается навстречу прекрасному. Положительные эмоции при игровом обучении,</w:t>
      </w:r>
      <w:r w:rsidR="00620ADA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похвала активизируют работу</w:t>
      </w:r>
      <w:r w:rsidR="0076035A">
        <w:rPr>
          <w:rFonts w:ascii="Times New Roman" w:hAnsi="Times New Roman" w:cs="Times New Roman"/>
          <w:sz w:val="28"/>
          <w:szCs w:val="28"/>
        </w:rPr>
        <w:t xml:space="preserve"> сердца, нервной системы учащегося</w:t>
      </w:r>
      <w:r w:rsidRPr="00924586">
        <w:rPr>
          <w:rFonts w:ascii="Times New Roman" w:hAnsi="Times New Roman" w:cs="Times New Roman"/>
          <w:sz w:val="28"/>
          <w:szCs w:val="28"/>
        </w:rPr>
        <w:t>. Ни в коем случае нельзя</w:t>
      </w:r>
      <w:r w:rsidR="00620ADA">
        <w:rPr>
          <w:rFonts w:ascii="Times New Roman" w:hAnsi="Times New Roman" w:cs="Times New Roman"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вести занятие на фоне отрицательных эмоций. Необходимо увлекать, заинтересовать -</w:t>
      </w:r>
      <w:r w:rsidR="00620ADA">
        <w:rPr>
          <w:rFonts w:ascii="Times New Roman" w:hAnsi="Times New Roman" w:cs="Times New Roman"/>
          <w:sz w:val="28"/>
          <w:szCs w:val="28"/>
        </w:rPr>
        <w:t xml:space="preserve"> </w:t>
      </w:r>
      <w:r w:rsidR="00A17B35">
        <w:rPr>
          <w:rFonts w:ascii="Times New Roman" w:hAnsi="Times New Roman" w:cs="Times New Roman"/>
          <w:sz w:val="28"/>
          <w:szCs w:val="28"/>
        </w:rPr>
        <w:t>только тогда деятельность учащегося</w:t>
      </w:r>
      <w:r w:rsidRPr="00924586">
        <w:rPr>
          <w:rFonts w:ascii="Times New Roman" w:hAnsi="Times New Roman" w:cs="Times New Roman"/>
          <w:sz w:val="28"/>
          <w:szCs w:val="28"/>
        </w:rPr>
        <w:t xml:space="preserve"> будет эффективно</w:t>
      </w:r>
      <w:r w:rsidR="00A17B35">
        <w:rPr>
          <w:rFonts w:ascii="Times New Roman" w:hAnsi="Times New Roman" w:cs="Times New Roman"/>
          <w:sz w:val="28"/>
          <w:szCs w:val="28"/>
        </w:rPr>
        <w:t>й.</w:t>
      </w:r>
    </w:p>
    <w:p w:rsidR="00134F58" w:rsidRDefault="00134F58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Pr="00924586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23" w:rsidRPr="003B5A44" w:rsidRDefault="003B5A44" w:rsidP="003B5A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43385302"/>
      <w:r w:rsidRPr="003B5A44">
        <w:rPr>
          <w:rFonts w:ascii="Times New Roman" w:hAnsi="Times New Roman" w:cs="Times New Roman"/>
          <w:color w:val="auto"/>
        </w:rPr>
        <w:lastRenderedPageBreak/>
        <w:t>ІV. КРИТЕРИИ ОЦЕНКИ РЕЗУЛЬТАТОВ ПРОГРАММЫ</w:t>
      </w:r>
      <w:bookmarkEnd w:id="4"/>
    </w:p>
    <w:p w:rsidR="000323C3" w:rsidRPr="0031027E" w:rsidRDefault="000323C3" w:rsidP="003B5A44">
      <w:pPr>
        <w:pStyle w:val="5"/>
        <w:spacing w:after="0" w:line="360" w:lineRule="auto"/>
        <w:ind w:firstLine="709"/>
        <w:jc w:val="both"/>
        <w:rPr>
          <w:sz w:val="28"/>
          <w:szCs w:val="28"/>
        </w:rPr>
      </w:pPr>
      <w:r w:rsidRPr="0031027E">
        <w:rPr>
          <w:sz w:val="28"/>
          <w:szCs w:val="28"/>
        </w:rPr>
        <w:t>Оценка результатов по программе может происходить в следующих формах</w:t>
      </w:r>
      <w:r>
        <w:rPr>
          <w:sz w:val="28"/>
          <w:szCs w:val="28"/>
        </w:rPr>
        <w:t>:</w:t>
      </w:r>
    </w:p>
    <w:p w:rsidR="000323C3" w:rsidRPr="003B5A44" w:rsidRDefault="000323C3" w:rsidP="003B5A4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A44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удовлетворённости учащихся участием в мероприятиях;</w:t>
      </w:r>
    </w:p>
    <w:p w:rsidR="000323C3" w:rsidRPr="003B5A44" w:rsidRDefault="000323C3" w:rsidP="003B5A4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A44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эмоционального фона в начале и в конце мероприятия: беседа, отзывы, наблюдение, анкетирование;</w:t>
      </w:r>
    </w:p>
    <w:p w:rsidR="000323C3" w:rsidRPr="003B5A44" w:rsidRDefault="000323C3" w:rsidP="003B5A4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количественные показатели (охват участников </w:t>
      </w:r>
      <w:r w:rsidR="001C22AB" w:rsidRPr="003B5A4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мероприятий);</w:t>
      </w:r>
    </w:p>
    <w:p w:rsidR="000323C3" w:rsidRPr="003B5A44" w:rsidRDefault="000323C3" w:rsidP="003B5A4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4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показатели (заинтересованность учащихся).</w:t>
      </w:r>
    </w:p>
    <w:p w:rsidR="002D0C23" w:rsidRDefault="002D0C23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44" w:rsidRPr="00924586" w:rsidRDefault="003B5A44" w:rsidP="003F1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23" w:rsidRPr="003B5A44" w:rsidRDefault="003B5A44" w:rsidP="003B5A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43385303"/>
      <w:r w:rsidRPr="003B5A44">
        <w:rPr>
          <w:rFonts w:ascii="Times New Roman" w:hAnsi="Times New Roman" w:cs="Times New Roman"/>
          <w:color w:val="auto"/>
        </w:rPr>
        <w:lastRenderedPageBreak/>
        <w:t>V. МАТЕРИАЛЬНО-ТЕХНИЧЕСКИЕ УСЛОВИЯ РЕАЛИЗАЦИИ ПРОГРАММЫ С УЧЕТОМ ДИСТАНЦИОННОЙ ФОРМЫ ВЗАИМОДЕЙСТВИЯ</w:t>
      </w:r>
      <w:bookmarkEnd w:id="5"/>
    </w:p>
    <w:p w:rsidR="002D0C23" w:rsidRPr="00924586" w:rsidRDefault="002D0C23" w:rsidP="003F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 xml:space="preserve"> Для реализации краткосрочной программы </w:t>
      </w:r>
      <w:r w:rsidR="004C0F07" w:rsidRPr="000A689C">
        <w:rPr>
          <w:rFonts w:ascii="Times New Roman" w:hAnsi="Times New Roman" w:cs="Times New Roman"/>
          <w:sz w:val="28"/>
          <w:szCs w:val="28"/>
        </w:rPr>
        <w:t>«танцетерапия</w:t>
      </w:r>
      <w:r w:rsidRPr="000A689C">
        <w:rPr>
          <w:rFonts w:ascii="Times New Roman" w:hAnsi="Times New Roman" w:cs="Times New Roman"/>
          <w:sz w:val="28"/>
          <w:szCs w:val="28"/>
        </w:rPr>
        <w:t>»</w:t>
      </w:r>
      <w:r w:rsidRPr="00924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586">
        <w:rPr>
          <w:rFonts w:ascii="Times New Roman" w:hAnsi="Times New Roman" w:cs="Times New Roman"/>
          <w:sz w:val="28"/>
          <w:szCs w:val="28"/>
        </w:rPr>
        <w:t>необходимо учитывать следующие материально-технические условия:</w:t>
      </w:r>
    </w:p>
    <w:p w:rsidR="002D0C23" w:rsidRPr="003B5A44" w:rsidRDefault="002D0C23" w:rsidP="003B5A4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4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3B5A44">
        <w:rPr>
          <w:rFonts w:ascii="Times New Roman" w:hAnsi="Times New Roman" w:cs="Times New Roman"/>
          <w:sz w:val="28"/>
          <w:szCs w:val="28"/>
        </w:rPr>
        <w:t>;</w:t>
      </w:r>
    </w:p>
    <w:p w:rsidR="002D0C23" w:rsidRPr="003B5A44" w:rsidRDefault="002D0C23" w:rsidP="003B5A4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44">
        <w:rPr>
          <w:rFonts w:ascii="Times New Roman" w:hAnsi="Times New Roman" w:cs="Times New Roman"/>
          <w:sz w:val="28"/>
          <w:szCs w:val="28"/>
        </w:rPr>
        <w:t>социальные сети;</w:t>
      </w:r>
    </w:p>
    <w:p w:rsidR="002D0C23" w:rsidRPr="003B5A44" w:rsidRDefault="002D0C23" w:rsidP="003B5A4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44">
        <w:rPr>
          <w:rFonts w:ascii="Times New Roman" w:hAnsi="Times New Roman" w:cs="Times New Roman"/>
          <w:sz w:val="28"/>
          <w:szCs w:val="28"/>
        </w:rPr>
        <w:t>телефонный режим;</w:t>
      </w:r>
    </w:p>
    <w:p w:rsidR="002D0C23" w:rsidRPr="003B5A44" w:rsidRDefault="002D0C23" w:rsidP="003B5A4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44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2D0C23" w:rsidRPr="003B5A44" w:rsidRDefault="002D0C23" w:rsidP="003B5A4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44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Pr="003B5A4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B5A44">
        <w:rPr>
          <w:rFonts w:ascii="Times New Roman" w:hAnsi="Times New Roman" w:cs="Times New Roman"/>
          <w:sz w:val="28"/>
          <w:szCs w:val="28"/>
        </w:rPr>
        <w:t>.</w:t>
      </w:r>
    </w:p>
    <w:p w:rsidR="00E16787" w:rsidRDefault="00E16787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44" w:rsidRPr="00924586" w:rsidRDefault="003B5A44" w:rsidP="003F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825" w:rsidRPr="003B5A44" w:rsidRDefault="003B5A44" w:rsidP="003B5A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43385304"/>
      <w:r w:rsidRPr="003B5A44">
        <w:rPr>
          <w:rFonts w:ascii="Times New Roman" w:hAnsi="Times New Roman" w:cs="Times New Roman"/>
          <w:color w:val="auto"/>
        </w:rPr>
        <w:lastRenderedPageBreak/>
        <w:t>VI. СПИСОК ИСПОЛЬЗОВАННОЙ ЛИТЕРАТУРЫ</w:t>
      </w:r>
      <w:bookmarkEnd w:id="6"/>
    </w:p>
    <w:p w:rsidR="00513825" w:rsidRPr="00107799" w:rsidRDefault="003B5A44" w:rsidP="003B5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13825" w:rsidRPr="00107799">
        <w:rPr>
          <w:rFonts w:ascii="Times New Roman" w:hAnsi="Times New Roman" w:cs="Times New Roman"/>
          <w:b/>
          <w:sz w:val="28"/>
          <w:szCs w:val="28"/>
        </w:rPr>
        <w:t>ля педагога: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1. Базарова М.А., Мей В.И. Азбука классического танца.- Ленинград: Искусство, 2000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2. Барышникова Т.К. Азбука хореографии. Методические указания педагогом детских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 xml:space="preserve">хореографических коллективов и школ. – </w:t>
      </w:r>
      <w:proofErr w:type="spellStart"/>
      <w:r w:rsidRPr="00924586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92458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924586">
        <w:rPr>
          <w:rFonts w:ascii="Times New Roman" w:hAnsi="Times New Roman" w:cs="Times New Roman"/>
          <w:sz w:val="28"/>
          <w:szCs w:val="28"/>
        </w:rPr>
        <w:t>ЛЮКСИ</w:t>
      </w:r>
      <w:proofErr w:type="spellEnd"/>
      <w:r w:rsidRPr="00924586">
        <w:rPr>
          <w:rFonts w:ascii="Times New Roman" w:hAnsi="Times New Roman" w:cs="Times New Roman"/>
          <w:sz w:val="28"/>
          <w:szCs w:val="28"/>
        </w:rPr>
        <w:t>», «РЕСПЕКС», 2012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3. Богомолов Л.В. Основы танцевальной культуры. Программа эстетического курса. – М.: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Новая школа, 2004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4. Буренина А.И. Ритмическая мозаика. Программа по ритмической пластике для детей. 2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 xml:space="preserve">изд. </w:t>
      </w:r>
      <w:proofErr w:type="spellStart"/>
      <w:r w:rsidRPr="0092458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4586">
        <w:rPr>
          <w:rFonts w:ascii="Times New Roman" w:hAnsi="Times New Roman" w:cs="Times New Roman"/>
          <w:sz w:val="28"/>
          <w:szCs w:val="28"/>
        </w:rPr>
        <w:t>. И доп. – СПб: ПОИРО.2003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 xml:space="preserve">5. Ваганова А.Я. Основы классического танца. – </w:t>
      </w:r>
      <w:proofErr w:type="spellStart"/>
      <w:r w:rsidRPr="00924586">
        <w:rPr>
          <w:rFonts w:ascii="Times New Roman" w:hAnsi="Times New Roman" w:cs="Times New Roman"/>
          <w:sz w:val="28"/>
          <w:szCs w:val="28"/>
        </w:rPr>
        <w:t>М.:Искусство</w:t>
      </w:r>
      <w:proofErr w:type="spellEnd"/>
      <w:r w:rsidRPr="00924586">
        <w:rPr>
          <w:rFonts w:ascii="Times New Roman" w:hAnsi="Times New Roman" w:cs="Times New Roman"/>
          <w:sz w:val="28"/>
          <w:szCs w:val="28"/>
        </w:rPr>
        <w:t>, Краснодар – 2003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6. Васильева Т.К. «Секрет танца» ТОО «</w:t>
      </w:r>
      <w:proofErr w:type="spellStart"/>
      <w:r w:rsidRPr="00924586">
        <w:rPr>
          <w:rFonts w:ascii="Times New Roman" w:hAnsi="Times New Roman" w:cs="Times New Roman"/>
          <w:sz w:val="28"/>
          <w:szCs w:val="28"/>
        </w:rPr>
        <w:t>Диомант</w:t>
      </w:r>
      <w:proofErr w:type="spellEnd"/>
      <w:r w:rsidRPr="00924586">
        <w:rPr>
          <w:rFonts w:ascii="Times New Roman" w:hAnsi="Times New Roman" w:cs="Times New Roman"/>
          <w:sz w:val="28"/>
          <w:szCs w:val="28"/>
        </w:rPr>
        <w:t>», ООО «Золотой век» 2004г.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7. Ветлугина Н. музыкальное развитие ребенка. – М., 1976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8. Вербицкая А. Основы сценического движения. – М., 2008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9. Гусев Г.П. Методика преподавания народного танца.- М.: Искусство, 2003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 xml:space="preserve">10. Люси Смит. Танцы. Начальный курс.- М.: </w:t>
      </w:r>
      <w:proofErr w:type="spellStart"/>
      <w:r w:rsidRPr="0092458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24586">
        <w:rPr>
          <w:rFonts w:ascii="Times New Roman" w:hAnsi="Times New Roman" w:cs="Times New Roman"/>
          <w:sz w:val="28"/>
          <w:szCs w:val="28"/>
        </w:rPr>
        <w:t xml:space="preserve"> АСТ, 2001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24586">
        <w:rPr>
          <w:rFonts w:ascii="Times New Roman" w:hAnsi="Times New Roman" w:cs="Times New Roman"/>
          <w:sz w:val="28"/>
          <w:szCs w:val="28"/>
        </w:rPr>
        <w:t>ПуртоваТ</w:t>
      </w:r>
      <w:proofErr w:type="spellEnd"/>
      <w:r w:rsidRPr="00924586">
        <w:rPr>
          <w:rFonts w:ascii="Times New Roman" w:hAnsi="Times New Roman" w:cs="Times New Roman"/>
          <w:sz w:val="28"/>
          <w:szCs w:val="28"/>
        </w:rPr>
        <w:t>., Беликова А. Учите детей танцевать.- М., «Владос», 2004</w:t>
      </w:r>
    </w:p>
    <w:p w:rsidR="00513825" w:rsidRPr="00107799" w:rsidRDefault="003B5A44" w:rsidP="003B5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07799" w:rsidRPr="00107799">
        <w:rPr>
          <w:rFonts w:ascii="Times New Roman" w:hAnsi="Times New Roman" w:cs="Times New Roman"/>
          <w:b/>
          <w:sz w:val="28"/>
          <w:szCs w:val="28"/>
        </w:rPr>
        <w:t>ля учащихся</w:t>
      </w:r>
      <w:r w:rsidR="00513825" w:rsidRPr="00107799">
        <w:rPr>
          <w:rFonts w:ascii="Times New Roman" w:hAnsi="Times New Roman" w:cs="Times New Roman"/>
          <w:b/>
          <w:sz w:val="28"/>
          <w:szCs w:val="28"/>
        </w:rPr>
        <w:t>:</w:t>
      </w:r>
    </w:p>
    <w:p w:rsidR="00513825" w:rsidRPr="00924586" w:rsidRDefault="0051382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86">
        <w:rPr>
          <w:rFonts w:ascii="Times New Roman" w:hAnsi="Times New Roman" w:cs="Times New Roman"/>
          <w:sz w:val="28"/>
          <w:szCs w:val="28"/>
        </w:rPr>
        <w:t>1</w:t>
      </w:r>
      <w:r w:rsidR="000D1135">
        <w:rPr>
          <w:rFonts w:ascii="Times New Roman" w:hAnsi="Times New Roman" w:cs="Times New Roman"/>
          <w:sz w:val="28"/>
          <w:szCs w:val="28"/>
        </w:rPr>
        <w:t>2</w:t>
      </w:r>
      <w:r w:rsidRPr="00924586">
        <w:rPr>
          <w:rFonts w:ascii="Times New Roman" w:hAnsi="Times New Roman" w:cs="Times New Roman"/>
          <w:sz w:val="28"/>
          <w:szCs w:val="28"/>
        </w:rPr>
        <w:t>. Базарова М.А., Мей В.И. Азбука классического танца.- Ленинград: Искусство, 1983</w:t>
      </w:r>
    </w:p>
    <w:p w:rsidR="00513825" w:rsidRPr="00924586" w:rsidRDefault="000D113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13825" w:rsidRPr="00924586">
        <w:rPr>
          <w:rFonts w:ascii="Times New Roman" w:hAnsi="Times New Roman" w:cs="Times New Roman"/>
          <w:sz w:val="28"/>
          <w:szCs w:val="28"/>
        </w:rPr>
        <w:t>. Ваганова А.Я. Основы классического танца. 8-е изд., стер. – СПб</w:t>
      </w:r>
      <w:proofErr w:type="gramStart"/>
      <w:r w:rsidR="00513825" w:rsidRPr="0092458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13825" w:rsidRPr="00924586">
        <w:rPr>
          <w:rFonts w:ascii="Times New Roman" w:hAnsi="Times New Roman" w:cs="Times New Roman"/>
          <w:sz w:val="28"/>
          <w:szCs w:val="28"/>
        </w:rPr>
        <w:t>Издательство «Лань»,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825" w:rsidRPr="00924586">
        <w:rPr>
          <w:rFonts w:ascii="Times New Roman" w:hAnsi="Times New Roman" w:cs="Times New Roman"/>
          <w:sz w:val="28"/>
          <w:szCs w:val="28"/>
        </w:rPr>
        <w:t>2003</w:t>
      </w:r>
    </w:p>
    <w:p w:rsidR="00513825" w:rsidRPr="00924586" w:rsidRDefault="000D113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13825" w:rsidRPr="00924586">
        <w:rPr>
          <w:rFonts w:ascii="Times New Roman" w:hAnsi="Times New Roman" w:cs="Times New Roman"/>
          <w:sz w:val="28"/>
          <w:szCs w:val="28"/>
        </w:rPr>
        <w:t>. Гусев Г.П.</w:t>
      </w:r>
      <w:r w:rsidR="00E16787">
        <w:rPr>
          <w:rFonts w:ascii="Times New Roman" w:hAnsi="Times New Roman" w:cs="Times New Roman"/>
          <w:sz w:val="28"/>
          <w:szCs w:val="28"/>
        </w:rPr>
        <w:t xml:space="preserve"> </w:t>
      </w:r>
      <w:r w:rsidR="00513825" w:rsidRPr="00924586">
        <w:rPr>
          <w:rFonts w:ascii="Times New Roman" w:hAnsi="Times New Roman" w:cs="Times New Roman"/>
          <w:sz w:val="28"/>
          <w:szCs w:val="28"/>
        </w:rPr>
        <w:t>Методика преподавания народного танца.- М.: Искусство, 2003</w:t>
      </w:r>
    </w:p>
    <w:p w:rsidR="00513825" w:rsidRPr="00924586" w:rsidRDefault="000D1135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13825" w:rsidRPr="009245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3825" w:rsidRPr="00924586">
        <w:rPr>
          <w:rFonts w:ascii="Times New Roman" w:hAnsi="Times New Roman" w:cs="Times New Roman"/>
          <w:sz w:val="28"/>
          <w:szCs w:val="28"/>
        </w:rPr>
        <w:t>Пасютинская</w:t>
      </w:r>
      <w:proofErr w:type="spellEnd"/>
      <w:r w:rsidR="00513825" w:rsidRPr="00924586">
        <w:rPr>
          <w:rFonts w:ascii="Times New Roman" w:hAnsi="Times New Roman" w:cs="Times New Roman"/>
          <w:sz w:val="28"/>
          <w:szCs w:val="28"/>
        </w:rPr>
        <w:t xml:space="preserve"> В.М. Волшебный мир танца. Книга для учащихся.- М.: Просвещение, 1985.</w:t>
      </w:r>
    </w:p>
    <w:p w:rsidR="00EA453B" w:rsidRPr="00924586" w:rsidRDefault="00EA453B" w:rsidP="003B5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453B" w:rsidRPr="00924586" w:rsidSect="0048519D">
      <w:footerReference w:type="defaul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D0" w:rsidRDefault="003612D0" w:rsidP="00AC1294">
      <w:pPr>
        <w:spacing w:after="0" w:line="240" w:lineRule="auto"/>
      </w:pPr>
      <w:r>
        <w:separator/>
      </w:r>
    </w:p>
  </w:endnote>
  <w:endnote w:type="continuationSeparator" w:id="0">
    <w:p w:rsidR="003612D0" w:rsidRDefault="003612D0" w:rsidP="00AC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030"/>
      <w:docPartObj>
        <w:docPartGallery w:val="Page Numbers (Bottom of Page)"/>
        <w:docPartUnique/>
      </w:docPartObj>
    </w:sdtPr>
    <w:sdtEndPr/>
    <w:sdtContent>
      <w:p w:rsidR="0048519D" w:rsidRDefault="004851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54">
          <w:rPr>
            <w:noProof/>
          </w:rPr>
          <w:t>3</w:t>
        </w:r>
        <w:r>
          <w:fldChar w:fldCharType="end"/>
        </w:r>
      </w:p>
    </w:sdtContent>
  </w:sdt>
  <w:p w:rsidR="0048519D" w:rsidRDefault="004851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D0" w:rsidRDefault="003612D0" w:rsidP="00AC1294">
      <w:pPr>
        <w:spacing w:after="0" w:line="240" w:lineRule="auto"/>
      </w:pPr>
      <w:r>
        <w:separator/>
      </w:r>
    </w:p>
  </w:footnote>
  <w:footnote w:type="continuationSeparator" w:id="0">
    <w:p w:rsidR="003612D0" w:rsidRDefault="003612D0" w:rsidP="00AC1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92B"/>
    <w:multiLevelType w:val="hybridMultilevel"/>
    <w:tmpl w:val="1294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DF4"/>
    <w:multiLevelType w:val="hybridMultilevel"/>
    <w:tmpl w:val="5D1E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0D2E"/>
    <w:multiLevelType w:val="hybridMultilevel"/>
    <w:tmpl w:val="AB28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33A88"/>
    <w:multiLevelType w:val="hybridMultilevel"/>
    <w:tmpl w:val="69D6B7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2D71A6D"/>
    <w:multiLevelType w:val="hybridMultilevel"/>
    <w:tmpl w:val="1076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9121A"/>
    <w:multiLevelType w:val="hybridMultilevel"/>
    <w:tmpl w:val="2DC2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9522F"/>
    <w:multiLevelType w:val="hybridMultilevel"/>
    <w:tmpl w:val="3A06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14A59"/>
    <w:multiLevelType w:val="hybridMultilevel"/>
    <w:tmpl w:val="F70C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25"/>
    <w:rsid w:val="000323C3"/>
    <w:rsid w:val="00070306"/>
    <w:rsid w:val="0007372C"/>
    <w:rsid w:val="0007758C"/>
    <w:rsid w:val="000819D8"/>
    <w:rsid w:val="00095130"/>
    <w:rsid w:val="00095307"/>
    <w:rsid w:val="000A689C"/>
    <w:rsid w:val="000B524F"/>
    <w:rsid w:val="000B58BC"/>
    <w:rsid w:val="000C1BE3"/>
    <w:rsid w:val="000C4EDD"/>
    <w:rsid w:val="000D1135"/>
    <w:rsid w:val="000F750D"/>
    <w:rsid w:val="00107799"/>
    <w:rsid w:val="00134F58"/>
    <w:rsid w:val="001469C1"/>
    <w:rsid w:val="00146CBC"/>
    <w:rsid w:val="00154E0F"/>
    <w:rsid w:val="001612EA"/>
    <w:rsid w:val="001C22AB"/>
    <w:rsid w:val="001C621A"/>
    <w:rsid w:val="001D2F38"/>
    <w:rsid w:val="001E0BDE"/>
    <w:rsid w:val="001F2CBA"/>
    <w:rsid w:val="001F34FD"/>
    <w:rsid w:val="00281333"/>
    <w:rsid w:val="0028225E"/>
    <w:rsid w:val="00290693"/>
    <w:rsid w:val="002D0C23"/>
    <w:rsid w:val="002E2BE5"/>
    <w:rsid w:val="003612D0"/>
    <w:rsid w:val="0036592F"/>
    <w:rsid w:val="0036765F"/>
    <w:rsid w:val="00380475"/>
    <w:rsid w:val="00382A22"/>
    <w:rsid w:val="0039141F"/>
    <w:rsid w:val="003A15B9"/>
    <w:rsid w:val="003B3684"/>
    <w:rsid w:val="003B5A44"/>
    <w:rsid w:val="003C2199"/>
    <w:rsid w:val="003C57F4"/>
    <w:rsid w:val="003D5884"/>
    <w:rsid w:val="003F1D73"/>
    <w:rsid w:val="00437F09"/>
    <w:rsid w:val="00456BD4"/>
    <w:rsid w:val="004575C1"/>
    <w:rsid w:val="00471156"/>
    <w:rsid w:val="0048519D"/>
    <w:rsid w:val="004B0A04"/>
    <w:rsid w:val="004B3FFC"/>
    <w:rsid w:val="004C0F07"/>
    <w:rsid w:val="004C6372"/>
    <w:rsid w:val="004D36CC"/>
    <w:rsid w:val="004E67C8"/>
    <w:rsid w:val="004F232A"/>
    <w:rsid w:val="00513825"/>
    <w:rsid w:val="00517B42"/>
    <w:rsid w:val="00536834"/>
    <w:rsid w:val="00590C28"/>
    <w:rsid w:val="005E7F2F"/>
    <w:rsid w:val="00620ADA"/>
    <w:rsid w:val="0062159B"/>
    <w:rsid w:val="006247CB"/>
    <w:rsid w:val="006274EB"/>
    <w:rsid w:val="00631913"/>
    <w:rsid w:val="00650816"/>
    <w:rsid w:val="006C484A"/>
    <w:rsid w:val="006D5E8A"/>
    <w:rsid w:val="007018BD"/>
    <w:rsid w:val="00730988"/>
    <w:rsid w:val="00731C9B"/>
    <w:rsid w:val="0076035A"/>
    <w:rsid w:val="00787391"/>
    <w:rsid w:val="007903BD"/>
    <w:rsid w:val="00797F65"/>
    <w:rsid w:val="007D78EE"/>
    <w:rsid w:val="007F16DE"/>
    <w:rsid w:val="007F19BA"/>
    <w:rsid w:val="00802D7C"/>
    <w:rsid w:val="0085575C"/>
    <w:rsid w:val="00856439"/>
    <w:rsid w:val="00900C84"/>
    <w:rsid w:val="00924586"/>
    <w:rsid w:val="009261D4"/>
    <w:rsid w:val="009556BF"/>
    <w:rsid w:val="0096147E"/>
    <w:rsid w:val="00976648"/>
    <w:rsid w:val="00976AFA"/>
    <w:rsid w:val="009832F3"/>
    <w:rsid w:val="009A3295"/>
    <w:rsid w:val="009A6A6E"/>
    <w:rsid w:val="009E3F54"/>
    <w:rsid w:val="00A145FF"/>
    <w:rsid w:val="00A17B35"/>
    <w:rsid w:val="00A21BB8"/>
    <w:rsid w:val="00A3686C"/>
    <w:rsid w:val="00A37C21"/>
    <w:rsid w:val="00A4080F"/>
    <w:rsid w:val="00A56F53"/>
    <w:rsid w:val="00A73404"/>
    <w:rsid w:val="00AA42E8"/>
    <w:rsid w:val="00AA5B5E"/>
    <w:rsid w:val="00AA7E32"/>
    <w:rsid w:val="00AB195F"/>
    <w:rsid w:val="00AB70BC"/>
    <w:rsid w:val="00AC1294"/>
    <w:rsid w:val="00B10604"/>
    <w:rsid w:val="00B13C35"/>
    <w:rsid w:val="00B32E26"/>
    <w:rsid w:val="00BA0054"/>
    <w:rsid w:val="00BA0141"/>
    <w:rsid w:val="00BB106E"/>
    <w:rsid w:val="00BC4586"/>
    <w:rsid w:val="00C20F6C"/>
    <w:rsid w:val="00C432DB"/>
    <w:rsid w:val="00C61FA6"/>
    <w:rsid w:val="00C64539"/>
    <w:rsid w:val="00CB01C3"/>
    <w:rsid w:val="00CB29B4"/>
    <w:rsid w:val="00CB4CC5"/>
    <w:rsid w:val="00CB727B"/>
    <w:rsid w:val="00CC5328"/>
    <w:rsid w:val="00CC75B7"/>
    <w:rsid w:val="00D41ABF"/>
    <w:rsid w:val="00D92C98"/>
    <w:rsid w:val="00D96D80"/>
    <w:rsid w:val="00DF0C85"/>
    <w:rsid w:val="00DF4789"/>
    <w:rsid w:val="00E16787"/>
    <w:rsid w:val="00E41701"/>
    <w:rsid w:val="00E55CAC"/>
    <w:rsid w:val="00EA453B"/>
    <w:rsid w:val="00EB0D6B"/>
    <w:rsid w:val="00EB2F26"/>
    <w:rsid w:val="00EB39F7"/>
    <w:rsid w:val="00F5023B"/>
    <w:rsid w:val="00F51919"/>
    <w:rsid w:val="00F701CB"/>
    <w:rsid w:val="00FB2BD4"/>
    <w:rsid w:val="00FC0AA3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294"/>
  </w:style>
  <w:style w:type="paragraph" w:styleId="a5">
    <w:name w:val="footer"/>
    <w:basedOn w:val="a"/>
    <w:link w:val="a6"/>
    <w:uiPriority w:val="99"/>
    <w:unhideWhenUsed/>
    <w:rsid w:val="00AC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294"/>
  </w:style>
  <w:style w:type="character" w:customStyle="1" w:styleId="a7">
    <w:name w:val="Основной текст_"/>
    <w:basedOn w:val="a0"/>
    <w:link w:val="5"/>
    <w:rsid w:val="000323C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0323C3"/>
    <w:pPr>
      <w:widowControl w:val="0"/>
      <w:shd w:val="clear" w:color="auto" w:fill="FFFFFF"/>
      <w:spacing w:after="38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7F16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5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3B5A4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5A44"/>
    <w:pPr>
      <w:spacing w:after="100"/>
    </w:pPr>
  </w:style>
  <w:style w:type="character" w:styleId="aa">
    <w:name w:val="Hyperlink"/>
    <w:basedOn w:val="a0"/>
    <w:uiPriority w:val="99"/>
    <w:unhideWhenUsed/>
    <w:rsid w:val="003B5A4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294"/>
  </w:style>
  <w:style w:type="paragraph" w:styleId="a5">
    <w:name w:val="footer"/>
    <w:basedOn w:val="a"/>
    <w:link w:val="a6"/>
    <w:uiPriority w:val="99"/>
    <w:unhideWhenUsed/>
    <w:rsid w:val="00AC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294"/>
  </w:style>
  <w:style w:type="character" w:customStyle="1" w:styleId="a7">
    <w:name w:val="Основной текст_"/>
    <w:basedOn w:val="a0"/>
    <w:link w:val="5"/>
    <w:rsid w:val="000323C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0323C3"/>
    <w:pPr>
      <w:widowControl w:val="0"/>
      <w:shd w:val="clear" w:color="auto" w:fill="FFFFFF"/>
      <w:spacing w:after="38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7F16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5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3B5A4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5A44"/>
    <w:pPr>
      <w:spacing w:after="100"/>
    </w:pPr>
  </w:style>
  <w:style w:type="character" w:styleId="aa">
    <w:name w:val="Hyperlink"/>
    <w:basedOn w:val="a0"/>
    <w:uiPriority w:val="99"/>
    <w:unhideWhenUsed/>
    <w:rsid w:val="003B5A4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C7C9-E38D-4A63-AB22-D3B74685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MSI</cp:lastModifiedBy>
  <cp:revision>105</cp:revision>
  <dcterms:created xsi:type="dcterms:W3CDTF">2020-06-04T13:52:00Z</dcterms:created>
  <dcterms:modified xsi:type="dcterms:W3CDTF">2022-06-22T17:03:00Z</dcterms:modified>
</cp:coreProperties>
</file>